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机电工程学院关于推荐2026年优秀应届本科毕业生免试攻读研究生工作实施细则</w:t>
      </w:r>
    </w:p>
    <w:p>
      <w:pPr>
        <w:spacing w:after="80" w:lineRule="auto" w:line="360"/>
        <w:ind w:firstLine="482"/>
        <w:jc w:val="both"/>
      </w:pPr>
      <w:r>
        <w:rPr>
          <w:rFonts w:ascii="Times New Roman" w:hAnsi="Times New Roman" w:eastAsia="宋体"/>
          <w:b w:val="0"/>
          <w:sz w:val="24"/>
        </w:rPr>
        <w:t>根据《苏州大学推荐优秀应届本科毕业生免试攻读研究生工作实施办法（2025年修订）》《关于组织开展推荐2026年优秀应届本科毕业生免试攻读研究生工作的通知》等文件精神，结合学院实际，本学院制定推荐2026年优秀应届本科毕业生免试攻读研究生工作实施细则。</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一、推免工作小组</w:t>
      </w:r>
    </w:p>
    <w:p>
      <w:pPr>
        <w:spacing w:after="80" w:lineRule="auto" w:line="360"/>
        <w:ind w:firstLine="482"/>
        <w:jc w:val="both"/>
      </w:pPr>
      <w:r>
        <w:rPr>
          <w:rFonts w:ascii="Times New Roman" w:hAnsi="Times New Roman" w:eastAsia="宋体"/>
          <w:b w:val="0"/>
          <w:sz w:val="24"/>
        </w:rPr>
        <w:t>学院成立推免工作小组，统一组织和领导开展推荐2026年优秀应届本科毕业生免试攻读硕士研究生工作，具体组成如下：</w:t>
      </w:r>
    </w:p>
    <w:p>
      <w:pPr>
        <w:spacing w:after="80" w:lineRule="auto" w:line="360"/>
        <w:ind w:firstLine="482"/>
        <w:jc w:val="both"/>
      </w:pPr>
      <w:r>
        <w:rPr>
          <w:rFonts w:ascii="Times New Roman" w:hAnsi="Times New Roman" w:eastAsia="宋体"/>
          <w:b w:val="0"/>
          <w:sz w:val="24"/>
        </w:rPr>
        <w:t>组长：孙立宁、仇玉山</w:t>
      </w:r>
    </w:p>
    <w:p>
      <w:pPr>
        <w:spacing w:after="80" w:lineRule="auto" w:line="360"/>
        <w:ind w:firstLine="482"/>
        <w:jc w:val="both"/>
      </w:pPr>
      <w:r>
        <w:rPr>
          <w:rFonts w:ascii="Times New Roman" w:hAnsi="Times New Roman" w:eastAsia="宋体"/>
          <w:b w:val="0"/>
          <w:sz w:val="24"/>
        </w:rPr>
        <w:t>成员：陈良、徐冉、姚建萍、余雷、王刚、杨宏兵、胡玥、吕畅达</w:t>
      </w:r>
    </w:p>
    <w:p>
      <w:pPr>
        <w:spacing w:before="160" w:after="80" w:lineRule="auto" w:line="360"/>
        <w:jc w:val="left"/>
      </w:pPr>
      <w:r>
        <w:rPr>
          <w:rFonts w:ascii="Times New Roman" w:hAnsi="Times New Roman" w:eastAsia="宋体"/>
          <w:b/>
          <w:sz w:val="28"/>
        </w:rPr>
        <w:t>二、名额分配</w:t>
      </w:r>
    </w:p>
    <w:p>
      <w:pPr>
        <w:spacing w:after="80" w:lineRule="auto" w:line="360"/>
        <w:ind w:firstLine="482"/>
        <w:jc w:val="both"/>
      </w:pPr>
      <w:r>
        <w:rPr>
          <w:rFonts w:ascii="Times New Roman" w:hAnsi="Times New Roman" w:eastAsia="宋体"/>
          <w:b w:val="0"/>
          <w:sz w:val="24"/>
        </w:rPr>
        <w:t>根据学校下达的推免生指标，学院拟推荐名额共49名，其中：电气工程及其自动化专业17名，机械工程专业18名，智能制造工程专业14名。同时，根据全院拟推免学生的综合评价成绩由高到低排序，设1-2名候补人员。</w:t>
      </w:r>
    </w:p>
    <w:p>
      <w:pPr>
        <w:spacing w:before="160" w:after="80" w:lineRule="auto" w:line="360"/>
        <w:jc w:val="left"/>
      </w:pPr>
      <w:r>
        <w:rPr>
          <w:rFonts w:ascii="Times New Roman" w:hAnsi="Times New Roman" w:eastAsia="宋体"/>
          <w:b/>
          <w:sz w:val="28"/>
        </w:rPr>
        <w:t>三、申请对象和申请条件</w:t>
      </w:r>
    </w:p>
    <w:p>
      <w:pPr>
        <w:spacing w:after="80" w:lineRule="auto" w:line="360"/>
        <w:ind w:firstLine="482"/>
        <w:jc w:val="both"/>
      </w:pPr>
      <w:r>
        <w:rPr>
          <w:rFonts w:ascii="Times New Roman" w:hAnsi="Times New Roman" w:eastAsia="宋体"/>
          <w:b w:val="0"/>
          <w:sz w:val="24"/>
        </w:rPr>
        <w:t>（一）申请对象</w:t>
      </w:r>
    </w:p>
    <w:p>
      <w:pPr>
        <w:spacing w:after="80" w:lineRule="auto" w:line="360"/>
        <w:ind w:firstLine="482"/>
        <w:jc w:val="both"/>
      </w:pPr>
      <w:r>
        <w:rPr>
          <w:rFonts w:ascii="Times New Roman" w:hAnsi="Times New Roman" w:eastAsia="宋体"/>
          <w:b w:val="0"/>
          <w:sz w:val="24"/>
        </w:rPr>
        <w:t>1. 2022级四年制专业在读，且预计能于2026年6月正常毕业并获得学士学位的学生；</w:t>
      </w:r>
    </w:p>
    <w:p>
      <w:pPr>
        <w:spacing w:after="80" w:lineRule="auto" w:line="360"/>
        <w:ind w:firstLine="482"/>
        <w:jc w:val="both"/>
      </w:pPr>
      <w:r>
        <w:rPr>
          <w:rFonts w:ascii="Times New Roman" w:hAnsi="Times New Roman" w:eastAsia="宋体"/>
          <w:b w:val="0"/>
          <w:sz w:val="24"/>
        </w:rPr>
        <w:t>2. 在校期间曾因休学等原因延长学年，将于2026年6月首次进入毕业环节，且预计能正常毕业并获得学士学位的学生。该类学生请于9月4日12:00前，向学院教务办公室提出拟参加此次推免的纸质申请并进行学籍异动记录核查。</w:t>
      </w:r>
    </w:p>
    <w:p>
      <w:pPr>
        <w:spacing w:after="80" w:lineRule="auto" w:line="360"/>
        <w:ind w:firstLine="482"/>
        <w:jc w:val="both"/>
      </w:pPr>
      <w:r>
        <w:rPr>
          <w:rFonts w:ascii="Times New Roman" w:hAnsi="Times New Roman" w:eastAsia="宋体"/>
          <w:b w:val="0"/>
          <w:sz w:val="24"/>
        </w:rPr>
        <w:t>（二）申请条件</w:t>
      </w:r>
    </w:p>
    <w:p>
      <w:pPr>
        <w:spacing w:after="80" w:lineRule="auto" w:line="360"/>
        <w:ind w:firstLine="482"/>
        <w:jc w:val="both"/>
      </w:pPr>
      <w:r>
        <w:rPr>
          <w:rFonts w:ascii="Times New Roman" w:hAnsi="Times New Roman" w:eastAsia="宋体"/>
          <w:b w:val="0"/>
          <w:sz w:val="24"/>
        </w:rPr>
        <w:t>学院推免工作坚持德智体美劳全面衡量，以德为先，择优选拔，申请推免的学生须满足以下条件：</w:t>
      </w:r>
    </w:p>
    <w:p>
      <w:pPr>
        <w:spacing w:after="80" w:lineRule="auto" w:line="360"/>
        <w:ind w:firstLine="482"/>
        <w:jc w:val="both"/>
      </w:pPr>
      <w:r>
        <w:rPr>
          <w:rFonts w:ascii="Times New Roman" w:hAnsi="Times New Roman" w:eastAsia="宋体"/>
          <w:b w:val="0"/>
          <w:sz w:val="24"/>
        </w:rPr>
        <w:t>1. 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pPr>
        <w:spacing w:after="80" w:lineRule="auto" w:line="360"/>
        <w:ind w:firstLine="482"/>
        <w:jc w:val="both"/>
      </w:pPr>
      <w:r>
        <w:rPr>
          <w:rFonts w:ascii="Times New Roman" w:hAnsi="Times New Roman" w:eastAsia="宋体"/>
          <w:b w:val="0"/>
          <w:sz w:val="24"/>
        </w:rPr>
        <w:t>2. 具有学术研究的兴趣和潜力，学习刻苦、勤奋，且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平均学分绩点（GPA）在本专业名列前茅，外语水平优秀。</w:t>
      </w:r>
    </w:p>
    <w:p>
      <w:pPr>
        <w:spacing w:before="160" w:after="80" w:lineRule="auto" w:line="360"/>
        <w:jc w:val="left"/>
      </w:pPr>
      <w:r>
        <w:rPr>
          <w:rFonts w:ascii="Times New Roman" w:hAnsi="Times New Roman" w:eastAsia="宋体"/>
          <w:b/>
          <w:sz w:val="28"/>
        </w:rPr>
        <w:t>四、综合评价体系构成及评分标准</w:t>
      </w:r>
    </w:p>
    <w:p>
      <w:pPr>
        <w:spacing w:after="80" w:lineRule="auto" w:line="360"/>
        <w:ind w:firstLine="482"/>
        <w:jc w:val="both"/>
      </w:pPr>
      <w:r>
        <w:rPr>
          <w:rFonts w:ascii="Times New Roman" w:hAnsi="Times New Roman" w:eastAsia="宋体"/>
          <w:b w:val="0"/>
          <w:sz w:val="24"/>
        </w:rPr>
        <w:t>申请推免学生的综合评价成绩计算方法如下：</w:t>
      </w:r>
    </w:p>
    <w:p>
      <w:pPr>
        <w:spacing w:after="80" w:lineRule="auto" w:line="360"/>
        <w:ind w:firstLine="482"/>
        <w:jc w:val="both"/>
      </w:pPr>
      <w:r>
        <w:rPr>
          <w:rFonts w:ascii="Times New Roman" w:hAnsi="Times New Roman" w:eastAsia="宋体"/>
          <w:b w:val="0"/>
          <w:sz w:val="24"/>
        </w:rPr>
        <w:t>综合评价成绩 = 学业成绩 + 发展素质成绩。若推免生的综合评价成绩分数相同，则按GPA高低排序。</w:t>
      </w:r>
    </w:p>
    <w:p>
      <w:pPr>
        <w:spacing w:after="80" w:lineRule="auto" w:line="360"/>
        <w:ind w:firstLine="482"/>
        <w:jc w:val="both"/>
      </w:pPr>
      <w:r>
        <w:rPr>
          <w:rFonts w:ascii="Times New Roman" w:hAnsi="Times New Roman" w:eastAsia="宋体"/>
          <w:b w:val="0"/>
          <w:sz w:val="24"/>
        </w:rPr>
        <w:t>1. 学业成绩 = GPA*100，小数点后两位计算。教务处将于本学期缓考成绩录入完成后，统一刷新推免申请系统中的成绩及排名等信息，即用于此次推免工作综合评价及遴选的学生成绩。学生提交推免申请时网页界面显示的GPA及排名仅供参考。</w:t>
      </w:r>
    </w:p>
    <w:p>
      <w:pPr>
        <w:spacing w:after="80" w:lineRule="auto" w:line="360"/>
        <w:ind w:firstLine="482"/>
        <w:jc w:val="both"/>
      </w:pPr>
      <w:r>
        <w:rPr>
          <w:rFonts w:ascii="Times New Roman" w:hAnsi="Times New Roman" w:eastAsia="宋体"/>
          <w:b w:val="0"/>
          <w:sz w:val="24"/>
        </w:rPr>
        <w:t>2. 发展素质成绩 = 科研成果 + 竞赛获奖 + 参加志愿服务 + 参军入伍服兵役 + 到国际组织实习：</w:t>
      </w:r>
    </w:p>
    <w:p>
      <w:pPr>
        <w:spacing w:after="80" w:lineRule="auto" w:line="360"/>
        <w:ind w:firstLine="482"/>
        <w:jc w:val="both"/>
      </w:pPr>
      <w:r>
        <w:rPr>
          <w:rFonts w:ascii="Times New Roman" w:hAnsi="Times New Roman" w:eastAsia="宋体"/>
          <w:b w:val="0"/>
          <w:sz w:val="24"/>
        </w:rPr>
        <w:t>（1）科研成果（最高30分）</w:t>
      </w:r>
    </w:p>
    <w:p>
      <w:pPr>
        <w:spacing w:after="80" w:lineRule="auto" w:line="360"/>
        <w:ind w:firstLine="482"/>
        <w:jc w:val="both"/>
      </w:pPr>
      <w:r>
        <w:rPr>
          <w:rFonts w:ascii="Times New Roman" w:hAnsi="Times New Roman" w:eastAsia="宋体"/>
          <w:b w:val="0"/>
          <w:sz w:val="24"/>
        </w:rPr>
        <w:t>（2）竞赛获奖（最高30分）</w:t>
      </w:r>
    </w:p>
    <w:p>
      <w:pPr>
        <w:spacing w:after="80" w:lineRule="auto" w:line="360"/>
        <w:ind w:firstLine="482"/>
        <w:jc w:val="both"/>
      </w:pPr>
      <w:r>
        <w:rPr>
          <w:rFonts w:ascii="Times New Roman" w:hAnsi="Times New Roman" w:eastAsia="宋体"/>
          <w:b w:val="0"/>
          <w:sz w:val="24"/>
        </w:rPr>
        <w:t>（3）参加志愿服务（最高10分）</w:t>
      </w:r>
    </w:p>
    <w:p>
      <w:pPr>
        <w:spacing w:after="80" w:lineRule="auto" w:line="360"/>
        <w:ind w:firstLine="482"/>
        <w:jc w:val="both"/>
      </w:pPr>
      <w:r>
        <w:rPr>
          <w:rFonts w:ascii="Times New Roman" w:hAnsi="Times New Roman" w:eastAsia="宋体"/>
          <w:b w:val="0"/>
          <w:sz w:val="24"/>
        </w:rPr>
        <w:t>（4）参军入伍服兵役（最高20分）：经学校审定认可并附有退伍证书的服兵役者获20分</w:t>
      </w:r>
    </w:p>
    <w:p>
      <w:pPr>
        <w:spacing w:after="80" w:lineRule="auto" w:line="360"/>
        <w:ind w:firstLine="482"/>
        <w:jc w:val="both"/>
      </w:pPr>
      <w:r>
        <w:rPr>
          <w:rFonts w:ascii="Times New Roman" w:hAnsi="Times New Roman" w:eastAsia="宋体"/>
          <w:b w:val="0"/>
          <w:sz w:val="24"/>
        </w:rPr>
        <w:t>（5）到国际组织实习（最高10分）：曾到国际组织实习并经学校审核认定的获10分</w:t>
      </w:r>
    </w:p>
    <w:p>
      <w:pPr>
        <w:spacing w:after="80" w:lineRule="auto" w:line="360"/>
        <w:ind w:firstLine="482"/>
        <w:jc w:val="both"/>
      </w:pPr>
      <w:r>
        <w:rPr>
          <w:rFonts w:ascii="Times New Roman" w:hAnsi="Times New Roman" w:eastAsia="宋体"/>
          <w:b w:val="0"/>
          <w:sz w:val="24"/>
        </w:rPr>
        <w:t>（6）所获成果都是苏州大学为第一完成单位，并均为大学在读期间获得，截止日期为“苏州大学本科生推免申请系统”申请截止日期。所涉刊物等级以苏州大学科学技术研究院认定刊物等级为准。学生在某一方面中有多项加分情况时只取得分最高的一项。项目结题、中期考核通过、立项分别按相应项目分值的100%、70%、40%计算。竞赛是指教育部认可的榜单赛事，不包含观察目录中的赛事。（“挑战杯”全国大学生课外学术科技作品竞赛、“挑战杯”中国大学生创业计划大赛和中国国际大学生创新大赛），获奖分值按上表对应分值+2计算，但总分不超过30分。与指导教师联合发表论文或参赛的，应由指导教师出具推荐信，客观陈述学生在联合成果中所做的实际贡献等。各等级、获奖荣誉等分值不累加，只取最高等级评分为最终志愿服务评分。</w:t>
      </w:r>
    </w:p>
    <w:p>
      <w:pPr>
        <w:spacing w:before="160" w:after="80" w:lineRule="auto" w:line="360"/>
        <w:jc w:val="left"/>
      </w:pPr>
      <w:r>
        <w:rPr>
          <w:rFonts w:ascii="Times New Roman" w:hAnsi="Times New Roman" w:eastAsia="宋体"/>
          <w:b/>
          <w:sz w:val="28"/>
        </w:rPr>
        <w:t>五、时间节点</w:t>
      </w:r>
    </w:p>
    <w:p>
      <w:pPr>
        <w:spacing w:after="80" w:lineRule="auto" w:line="360"/>
        <w:ind w:firstLine="482"/>
        <w:jc w:val="both"/>
      </w:pPr>
      <w:r>
        <w:rPr>
          <w:rFonts w:ascii="Times New Roman" w:hAnsi="Times New Roman" w:eastAsia="宋体"/>
          <w:b w:val="0"/>
          <w:sz w:val="24"/>
        </w:rPr>
        <w:t>1. 9月3日10:00至9月9日15:00，符合推免申请条件的学生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w:t>
      </w:r>
    </w:p>
    <w:p>
      <w:pPr>
        <w:spacing w:after="80" w:lineRule="auto" w:line="360"/>
        <w:ind w:firstLine="482"/>
        <w:jc w:val="both"/>
      </w:pPr>
      <w:r>
        <w:rPr>
          <w:rFonts w:ascii="Times New Roman" w:hAnsi="Times New Roman" w:eastAsia="宋体"/>
          <w:b w:val="0"/>
          <w:sz w:val="24"/>
        </w:rPr>
        <w:t>2. 9月9日16:00前，学生需将发展素质证明及承诺书材料提交至行政楼224教务办公室。其中，《苏州大学本科毕业生推荐免试攻读研究生申请承诺书》1式3份，须由申请学生本人手写签名（不得使用电子签名）。</w:t>
      </w:r>
    </w:p>
    <w:p>
      <w:pPr>
        <w:spacing w:after="80" w:lineRule="auto" w:line="360"/>
        <w:ind w:firstLine="482"/>
        <w:jc w:val="both"/>
      </w:pPr>
      <w:r>
        <w:rPr>
          <w:rFonts w:ascii="Times New Roman" w:hAnsi="Times New Roman" w:eastAsia="宋体"/>
          <w:b w:val="0"/>
          <w:sz w:val="24"/>
        </w:rPr>
        <w:t>3. 9月10日16:00前，学院完成全部申请学生的资格审核工作并完成发展素质项审核及赋分。</w:t>
      </w:r>
    </w:p>
    <w:p>
      <w:pPr>
        <w:spacing w:after="80" w:lineRule="auto" w:line="360"/>
        <w:ind w:firstLine="482"/>
        <w:jc w:val="both"/>
      </w:pPr>
      <w:r>
        <w:rPr>
          <w:rFonts w:ascii="Times New Roman" w:hAnsi="Times New Roman" w:eastAsia="宋体"/>
          <w:b w:val="0"/>
          <w:sz w:val="24"/>
        </w:rPr>
        <w:t>4. 9月11日，针对通过资格审核的学生，整理汇总其学业成绩、发展素质成绩结果，根据已公布的推免指标分配方案，生成综合评价最终结果，并确定初选学生名单和候补学生名单。学生可在推免申请系统中查询本人申请资格审核结果。</w:t>
      </w:r>
    </w:p>
    <w:p>
      <w:pPr>
        <w:spacing w:after="80" w:lineRule="auto" w:line="360"/>
        <w:ind w:firstLine="482"/>
        <w:jc w:val="both"/>
      </w:pPr>
      <w:r>
        <w:rPr>
          <w:rFonts w:ascii="Times New Roman" w:hAnsi="Times New Roman" w:eastAsia="宋体"/>
          <w:b w:val="0"/>
          <w:sz w:val="24"/>
        </w:rPr>
        <w:t>5. 9月12日12:00前，在“推免申请系统”中完成初选和候补学生的综合评价成绩等信息录入工作并完成报送。</w:t>
      </w:r>
    </w:p>
    <w:p>
      <w:pPr>
        <w:spacing w:before="160" w:after="80" w:lineRule="auto" w:line="360"/>
        <w:jc w:val="left"/>
      </w:pPr>
      <w:r>
        <w:rPr>
          <w:rFonts w:ascii="Times New Roman" w:hAnsi="Times New Roman" w:eastAsia="宋体"/>
          <w:b/>
          <w:sz w:val="28"/>
        </w:rPr>
        <w:t>六、有关提醒</w:t>
      </w:r>
    </w:p>
    <w:p>
      <w:pPr>
        <w:spacing w:after="80" w:lineRule="auto" w:line="360"/>
        <w:ind w:firstLine="482"/>
        <w:jc w:val="both"/>
      </w:pPr>
      <w:r>
        <w:rPr>
          <w:rFonts w:ascii="Times New Roman" w:hAnsi="Times New Roman" w:eastAsia="宋体"/>
          <w:b w:val="0"/>
          <w:sz w:val="24"/>
        </w:rPr>
        <w:t>推免工作执行回避制度，推免工作相关工作人员，有直系亲属或其他利益相关人员报名参加本校推免的，应主动申请回避；有非直系亲属等报名参加本校推免的，应主动向学校报备。相关学生申请推免资格时也应主动报备声明。本校教职工特别是领导干部，若子女在本校参加推免，应主动向子女所在学院报备，相关领导干部要全程回避。若有相关情况，请于9月5日前填写《苏州大学推荐2026年优秀应届本科毕业生免试攻读研究生工作回避及报备统计表》并邮件发送至huyue@suda.edu.cn。</w:t>
      </w:r>
    </w:p>
    <w:p>
      <w:pPr>
        <w:spacing w:after="80" w:lineRule="auto" w:line="360"/>
        <w:ind w:firstLine="482"/>
        <w:jc w:val="both"/>
      </w:pPr>
      <w:r>
        <w:rPr>
          <w:rFonts w:ascii="Times New Roman" w:hAnsi="Times New Roman" w:eastAsia="宋体"/>
          <w:b w:val="0"/>
          <w:sz w:val="24"/>
        </w:rPr>
        <w:t>若对本学院推免工作有异议，请实名与机电工程学院教务办公室胡老师联系，联系电话0512-69593491，电子邮箱huyue@suda.edu.cn；对学院回复或处理仍有异议者，实名联系学校教务处学籍管理科胡老师，电子邮箱xlhu@suda.edu.cn。</w:t>
      </w:r>
    </w:p>
    <w:p>
      <w:pPr>
        <w:spacing w:after="80" w:lineRule="auto" w:line="360"/>
        <w:ind w:firstLine="482"/>
        <w:jc w:val="both"/>
      </w:pPr>
      <w:r>
        <w:rPr>
          <w:rFonts w:ascii="Times New Roman" w:hAnsi="Times New Roman" w:eastAsia="宋体"/>
          <w:b w:val="0"/>
          <w:sz w:val="24"/>
        </w:rPr>
        <w:t>未尽事宜按学校相关文件和通知执行，本实施细则由学院推免工作小组负责解释。</w:t>
      </w:r>
    </w:p>
    <w:p>
      <w:pPr>
        <w:spacing w:after="80" w:lineRule="auto" w:line="360"/>
        <w:ind w:firstLine="482"/>
        <w:jc w:val="both"/>
      </w:pPr>
      <w:r>
        <w:rPr>
          <w:rFonts w:ascii="Times New Roman" w:hAnsi="Times New Roman" w:eastAsia="宋体"/>
          <w:b w:val="0"/>
          <w:sz w:val="24"/>
        </w:rPr>
        <w:t>机电工程学院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