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广西师范大学法学院/律师学院2026年推荐优秀应届本科毕业生免试攻读硕士学位研究生工作实施方案</w:t>
      </w:r>
    </w:p>
    <w:p>
      <w:r>
        <w:t>广西师范大学法学院/律师学院2026年推荐优秀应届本科毕业生免试攻读硕士学位研究生工作实施方案</w:t>
      </w:r>
    </w:p>
    <w:p>
      <w:r>
        <w:t>{当前位置}</w:t>
      </w:r>
    </w:p>
    <w:p>
      <w:r>
        <w:t>--友情链接--</w:t>
      </w:r>
    </w:p>
    <w:p>
      <w:r>
        <w:t>广西师范大学</w:t>
      </w:r>
    </w:p>
    <w:p>
      <w:r>
        <w:t>广西地方法治数据库</w:t>
      </w:r>
    </w:p>
    <w:p>
      <w:r>
        <w:t>广西地方法治研究网</w:t>
      </w:r>
    </w:p>
    <w:p>
      <w:r>
        <w:t>广西地方立法研究评估与咨询服务基地(广西师范大学基地)</w:t>
      </w:r>
    </w:p>
    <w:p>
      <w:r>
        <w:t>吉林大学司法数据应用研究中心</w:t>
      </w:r>
    </w:p>
    <w:p>
      <w:r>
        <w:t>司法文明协同创新中心</w:t>
      </w:r>
    </w:p>
    <w:p>
      <w:r>
        <w:t>官方微信</w:t>
      </w:r>
    </w:p>
    <w:p>
      <w:r>
        <w:t>育才校区：广西桂林市七星区育才路15号 邮编：541004</w:t>
      </w:r>
    </w:p>
    <w:p>
      <w:r>
        <w:t>雁山校区：广西桂林市雁山区雁中路1号 邮编：541006</w:t>
      </w:r>
    </w:p>
    <w:p>
      <w:r>
        <w:t>院办电话/传真：0773-3698039 普通本科招生咨询：0773-5818532 研究生招生咨询：0773-3699665 成教招生咨询：0773-5816086</w:t>
      </w:r>
    </w:p>
    <w:p>
      <w:r>
        <w:t>书记院长信箱：fxysjyz@163.com</w:t>
      </w:r>
    </w:p>
    <w:p>
      <w:r>
        <w:t>学院纪委监督信访、师德师风监督举报电话：0773-3696001 邮箱：gxsdfxyjw@163.com</w:t>
      </w:r>
    </w:p>
    <w:p>
      <w:r>
        <w:t>本站所刊登的各种作品和资料，如因客观原因未能说明出处的，或作者不同意使用的，请您及时与我们联系，我们将及时按照有关规定处理。联系方式：0773-3698039。</w:t>
      </w:r>
    </w:p>
    <w:p>
      <w:r>
        <w:t>版权所有:广西师范大学法学院 COPYRIGHT @2019</w:t>
      </w:r>
    </w:p>
    <w:p>
      <w:r>
        <w:t>地址:广西桂林市育才路15号</w:t>
      </w:r>
    </w:p>
    <w:p>
      <w:r>
        <w:t>备案号:桂ICP备05000954号-2</w:t>
      </w:r>
    </w:p>
    <w:p>
      <w:r>
        <w:t>下载视频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