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北京理工大学教育学院2026年接收优秀应届本科毕业生推荐免试攻读研究生（含本直博生）办法（第二批）</w:t>
      </w:r>
    </w:p>
    <w:p>
      <w:pPr>
        <w:spacing w:after="80" w:lineRule="auto" w:line="360"/>
        <w:ind w:firstLine="482"/>
        <w:jc w:val="both"/>
      </w:pPr>
      <w:r>
        <w:rPr>
          <w:rFonts w:ascii="Times New Roman" w:hAnsi="Times New Roman" w:eastAsia="宋体"/>
          <w:b w:val="0"/>
          <w:sz w:val="24"/>
        </w:rPr>
        <w:t>发布日期：2025年9月26日</w:t>
      </w:r>
    </w:p>
    <w:p>
      <w:pPr>
        <w:spacing w:before="160" w:after="80" w:lineRule="auto" w:line="360"/>
        <w:jc w:val="left"/>
      </w:pPr>
      <w:r>
        <w:rPr>
          <w:rFonts w:ascii="Times New Roman" w:hAnsi="Times New Roman" w:eastAsia="宋体"/>
          <w:b/>
          <w:sz w:val="28"/>
        </w:rPr>
        <w:t>一、招收类别及专业</w:t>
      </w:r>
    </w:p>
    <w:p>
      <w:pPr>
        <w:spacing w:after="80" w:lineRule="auto" w:line="360"/>
        <w:ind w:firstLine="482"/>
        <w:jc w:val="both"/>
      </w:pPr>
      <w:r>
        <w:rPr>
          <w:rFonts w:ascii="Times New Roman" w:hAnsi="Times New Roman" w:eastAsia="宋体"/>
          <w:b w:val="0"/>
          <w:sz w:val="24"/>
        </w:rPr>
        <w:t>1. 面向相关本科专业（包括但不限于教育学、教育技术、计算机及信息类工科专业等）招收教育硕士专业学位推荐免试研究生。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推免服务系统报名：9月26日12:00至9月28日14:00，登录“全国推荐免试攻读研究生（免初试、转段）信息公开管理服务系统”（http://yz.chsi.com.cn/tm）进行网上报名。</w:t>
      </w:r>
    </w:p>
    <w:p>
      <w:pPr>
        <w:spacing w:after="80" w:lineRule="auto" w:line="360"/>
        <w:ind w:firstLine="482"/>
        <w:jc w:val="both"/>
      </w:pPr>
      <w:r>
        <w:rPr>
          <w:rFonts w:ascii="Times New Roman" w:hAnsi="Times New Roman" w:eastAsia="宋体"/>
          <w:b w:val="0"/>
          <w:sz w:val="24"/>
        </w:rPr>
        <w:t>2. 推免生复试：学院资格审查小组初审确定复试名单，申请者可到推免服务系统查看是否进入复试，具体复试通知以邮件形式通知。</w:t>
      </w:r>
    </w:p>
    <w:p>
      <w:pPr>
        <w:spacing w:after="80" w:lineRule="auto" w:line="360"/>
        <w:ind w:firstLine="482"/>
        <w:jc w:val="both"/>
      </w:pPr>
      <w:r>
        <w:rPr>
          <w:rFonts w:ascii="Times New Roman" w:hAnsi="Times New Roman" w:eastAsia="宋体"/>
          <w:b w:val="0"/>
          <w:sz w:val="24"/>
        </w:rPr>
        <w:t>3. 发送待录取通知：通过“推免服务系统”向复试合格者发放待录取通知，考生须网上确认“同意待录取”，未在规定时间内确认视为自动放弃资格。</w:t>
      </w:r>
    </w:p>
    <w:p>
      <w:pPr>
        <w:spacing w:after="80" w:lineRule="auto" w:line="360"/>
        <w:ind w:firstLine="482"/>
        <w:jc w:val="both"/>
      </w:pPr>
      <w:r>
        <w:rPr>
          <w:rFonts w:ascii="Times New Roman" w:hAnsi="Times New Roman" w:eastAsia="宋体"/>
          <w:b w:val="0"/>
          <w:sz w:val="24"/>
        </w:rPr>
        <w:t>4. 2026年4月至5月对拟录取推免生进行思想政治品德考核，录取类别为定向就业的考生须签订相应协议。</w:t>
      </w:r>
    </w:p>
    <w:p>
      <w:pPr>
        <w:spacing w:before="160" w:after="80" w:lineRule="auto" w:line="360"/>
        <w:jc w:val="left"/>
      </w:pPr>
      <w:r>
        <w:rPr>
          <w:rFonts w:ascii="Times New Roman" w:hAnsi="Times New Roman" w:eastAsia="宋体"/>
          <w:b/>
          <w:sz w:val="28"/>
        </w:rPr>
        <w:t>四、复试内容</w:t>
      </w:r>
    </w:p>
    <w:p>
      <w:pPr>
        <w:spacing w:after="80" w:lineRule="auto" w:line="360"/>
        <w:ind w:firstLine="482"/>
        <w:jc w:val="both"/>
      </w:pPr>
      <w:r>
        <w:rPr>
          <w:rFonts w:ascii="Times New Roman" w:hAnsi="Times New Roman" w:eastAsia="宋体"/>
          <w:b w:val="0"/>
          <w:sz w:val="24"/>
        </w:rPr>
        <w:t>1. 综合复试，考核内容包括：思想政治品德；基础知识和专业知识掌握情况；对学科及所学专业方向的认识程度；专业表现能力和理论学习水平，科研成果、文章、论文情况等；外语听力、口语水平情况等。</w:t>
      </w:r>
    </w:p>
    <w:p>
      <w:pPr>
        <w:spacing w:before="160" w:after="80" w:lineRule="auto" w:line="360"/>
        <w:jc w:val="left"/>
      </w:pPr>
      <w:r>
        <w:rPr>
          <w:rFonts w:ascii="Times New Roman" w:hAnsi="Times New Roman" w:eastAsia="宋体"/>
          <w:b/>
          <w:sz w:val="28"/>
        </w:rPr>
        <w:t>五、提交材料</w:t>
      </w:r>
    </w:p>
    <w:p>
      <w:pPr>
        <w:spacing w:after="80" w:lineRule="auto" w:line="360"/>
        <w:ind w:firstLine="482"/>
        <w:jc w:val="both"/>
      </w:pPr>
      <w:r>
        <w:rPr>
          <w:rFonts w:ascii="Times New Roman" w:hAnsi="Times New Roman" w:eastAsia="宋体"/>
          <w:b w:val="0"/>
          <w:sz w:val="24"/>
        </w:rPr>
        <w:t>1. 北京理工大学教育学院2026年推荐免试攻读硕士学位研究生报名表（本人签字，加盖教务部门或院系公章）。</w:t>
      </w:r>
    </w:p>
    <w:p>
      <w:pPr>
        <w:spacing w:after="80" w:lineRule="auto" w:line="360"/>
        <w:ind w:firstLine="482"/>
        <w:jc w:val="both"/>
      </w:pPr>
      <w:r>
        <w:rPr>
          <w:rFonts w:ascii="Times New Roman" w:hAnsi="Times New Roman" w:eastAsia="宋体"/>
          <w:b w:val="0"/>
          <w:sz w:val="24"/>
        </w:rPr>
        <w:t>2. 有效期内的学生证、身份证原件（复试时出示原件）。</w:t>
      </w:r>
    </w:p>
    <w:p>
      <w:pPr>
        <w:spacing w:after="80" w:lineRule="auto" w:line="360"/>
        <w:ind w:firstLine="482"/>
        <w:jc w:val="both"/>
      </w:pPr>
      <w:r>
        <w:rPr>
          <w:rFonts w:ascii="Times New Roman" w:hAnsi="Times New Roman" w:eastAsia="宋体"/>
          <w:b w:val="0"/>
          <w:sz w:val="24"/>
        </w:rPr>
        <w:t>3. 加盖所在学校教务处公章的本科成绩单一份。</w:t>
      </w:r>
    </w:p>
    <w:p>
      <w:pPr>
        <w:spacing w:after="80" w:lineRule="auto" w:line="360"/>
        <w:ind w:firstLine="482"/>
        <w:jc w:val="both"/>
      </w:pPr>
      <w:r>
        <w:rPr>
          <w:rFonts w:ascii="Times New Roman" w:hAnsi="Times New Roman" w:eastAsia="宋体"/>
          <w:b w:val="0"/>
          <w:sz w:val="24"/>
        </w:rPr>
        <w:t>4. 获奖证书复印件一份。</w:t>
      </w:r>
    </w:p>
    <w:p>
      <w:pPr>
        <w:spacing w:after="80" w:lineRule="auto" w:line="360"/>
        <w:ind w:firstLine="482"/>
        <w:jc w:val="both"/>
      </w:pPr>
      <w:r>
        <w:rPr>
          <w:rFonts w:ascii="Times New Roman" w:hAnsi="Times New Roman" w:eastAsia="宋体"/>
          <w:b w:val="0"/>
          <w:sz w:val="24"/>
        </w:rPr>
        <w:t>5.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6. 申请本直博的考生还须提交：《北京理工大学2026年招收优秀应届本科毕业生直接攻读博士学位研究生专家推荐书》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7. 所有材料均需使用A4纸，复试时提交学院审核备案，材料恕不退还。请将报名材料发送至邮箱zhangyeye@bit.edu.cn，材料按顺序合成1份PDF文档，大小控制在25M以内。无盖章版的报名材料视为无效报名。命名格式：推免+本科学校+姓名。</w:t>
      </w:r>
    </w:p>
    <w:p>
      <w:pPr>
        <w:spacing w:before="160" w:after="80" w:lineRule="auto" w:line="360"/>
        <w:jc w:val="left"/>
      </w:pPr>
      <w:r>
        <w:rPr>
          <w:rFonts w:ascii="Times New Roman" w:hAnsi="Times New Roman" w:eastAsia="宋体"/>
          <w:b/>
          <w:sz w:val="28"/>
        </w:rPr>
        <w:t>六、其它</w:t>
      </w:r>
    </w:p>
    <w:p>
      <w:pPr>
        <w:spacing w:after="80" w:lineRule="auto" w:line="360"/>
        <w:ind w:firstLine="482"/>
        <w:jc w:val="both"/>
      </w:pPr>
      <w:r>
        <w:rPr>
          <w:rFonts w:ascii="Times New Roman" w:hAnsi="Times New Roman" w:eastAsia="宋体"/>
          <w:b w:val="0"/>
          <w:sz w:val="24"/>
        </w:rPr>
        <w:t>1. 有下列情况之一者，取消录取资格：思想政治品德考核未通过；提供的材料、个人信息与事实不符，存在舞弊现象；在报到前未获得本科毕业证书；不符合规定的体检标准或因身体缺陷、疾病而不能继续学习。</w:t>
      </w:r>
    </w:p>
    <w:p>
      <w:pPr>
        <w:spacing w:after="80" w:lineRule="auto" w:line="360"/>
        <w:ind w:firstLine="482"/>
        <w:jc w:val="both"/>
      </w:pPr>
      <w:r>
        <w:rPr>
          <w:rFonts w:ascii="Times New Roman" w:hAnsi="Times New Roman" w:eastAsia="宋体"/>
          <w:b w:val="0"/>
          <w:sz w:val="24"/>
        </w:rPr>
        <w:t>2. 考生体检工作在拟录取后组织进行，体检标准参照教育部、原卫生部、中国残联印发的《普通高等学校招生体检工作指导意见》（教学〔2003〕3号）、《教育部办公厅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咨询电话：010-81381319 / 010-68912692</w:t>
      </w:r>
    </w:p>
    <w:p>
      <w:pPr>
        <w:spacing w:after="80" w:lineRule="auto" w:line="360"/>
        <w:ind w:firstLine="482"/>
        <w:jc w:val="both"/>
      </w:pPr>
      <w:r>
        <w:rPr>
          <w:rFonts w:ascii="Times New Roman" w:hAnsi="Times New Roman" w:eastAsia="宋体"/>
          <w:b w:val="0"/>
          <w:sz w:val="24"/>
        </w:rPr>
        <w:t>2. 咨询邮箱：zhangyeye@bit.edu.cn</w:t>
      </w:r>
    </w:p>
    <w:p>
      <w:pPr>
        <w:spacing w:after="80" w:lineRule="auto" w:line="360"/>
        <w:ind w:firstLine="482"/>
        <w:jc w:val="both"/>
      </w:pPr>
      <w:r>
        <w:rPr>
          <w:rFonts w:ascii="Times New Roman" w:hAnsi="Times New Roman" w:eastAsia="宋体"/>
          <w:b w:val="0"/>
          <w:sz w:val="24"/>
        </w:rPr>
        <w:t>3. 联系人：张老师</w:t>
      </w:r>
    </w:p>
    <w:p>
      <w:pPr>
        <w:spacing w:after="80" w:lineRule="auto" w:line="360"/>
        <w:ind w:firstLine="482"/>
        <w:jc w:val="both"/>
      </w:pPr>
      <w:r>
        <w:rPr>
          <w:rFonts w:ascii="Times New Roman" w:hAnsi="Times New Roman" w:eastAsia="宋体"/>
          <w:b w:val="0"/>
          <w:sz w:val="24"/>
        </w:rPr>
        <w:t>4. 附件1：北京理工大学教育学院2026年推荐免试攻读硕士学位研究生报名表</w:t>
      </w:r>
    </w:p>
    <w:p>
      <w:pPr>
        <w:spacing w:after="80" w:lineRule="auto" w:line="360"/>
        <w:ind w:firstLine="482"/>
        <w:jc w:val="both"/>
      </w:pPr>
      <w:r>
        <w:rPr>
          <w:rFonts w:ascii="Times New Roman" w:hAnsi="Times New Roman" w:eastAsia="宋体"/>
          <w:b w:val="0"/>
          <w:sz w:val="24"/>
        </w:rPr>
        <w:t>5. 附件2：北京理工大学2026年招收优秀应届本科毕业生直接攻读博士学位研究生专家推荐书</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