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西南民族大学关于推荐2026届优秀应届本科毕业生免试攻读研究生工作的实施方案</w:t>
      </w:r>
    </w:p>
    <w:p>
      <w:pPr>
        <w:jc w:val="both"/>
        <w:ind w:firstLine="480"/>
        <w:spacing w:line="360" w:lineRule="auto"/>
      </w:pPr>
      <w:r>
        <w:rPr>
          <w:rFonts w:ascii="Times New Roman" w:eastAsia="宋体"/>
          <w:sz w:val="24"/>
        </w:rPr>
        <w:t xml:space="preserve">（校发〔2016〕79号）</w:t>
      </w:r>
    </w:p>
    <w:p>
      <w:pPr>
        <w:jc w:val="both"/>
        <w:ind w:firstLine="480"/>
        <w:spacing w:line="360" w:lineRule="auto"/>
      </w:pPr>
      <w:r>
        <w:rPr>
          <w:rFonts w:ascii="Times New Roman" w:eastAsia="宋体"/>
          <w:sz w:val="24"/>
        </w:rPr>
        <w:t xml:space="preserve">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通知要求，以及教育部2026年推免工作视频会议精神，结合学校《西南民族大学推荐优秀应届本科毕业生免试攻读硕士学位工作实施办法》（校发〔2016〕79号）文件相关规定和学校实际情况，特制定本实施方案。</w:t>
      </w:r>
    </w:p>
    <w:p>
      <w:pPr>
        <w:spacing w:before="120" w:after="60"/>
        <w:ind w:firstLine="480"/>
      </w:pPr>
      <w:r>
        <w:rPr>
          <w:rFonts w:ascii="Times New Roman" w:eastAsia="黑体"/>
          <w:b/>
          <w:sz w:val="28"/>
        </w:rPr>
        <w:t xml:space="preserve">一、推荐原则</w:t>
      </w:r>
    </w:p>
    <w:p>
      <w:pPr>
        <w:jc w:val="both"/>
        <w:ind w:firstLine="480"/>
        <w:spacing w:line="360" w:lineRule="auto"/>
      </w:pPr>
      <w:r>
        <w:rPr>
          <w:rFonts w:ascii="Times New Roman" w:eastAsia="宋体"/>
          <w:sz w:val="24"/>
        </w:rPr>
        <w:t xml:space="preserve">（一）严格把控思想政治品德关。始终将学生思想政治素质和品德考核作为遴选推荐与考核录取的首要标准，着重考查学生的政治态度、思想表现、道德品质、科学精神、诚实守信、遵纪守法等方面的情况。对于思想品德考核不合格的学生，坚决不予推荐和录取。</w:t>
      </w:r>
    </w:p>
    <w:p>
      <w:pPr>
        <w:jc w:val="both"/>
        <w:ind w:firstLine="480"/>
        <w:spacing w:line="360" w:lineRule="auto"/>
      </w:pPr>
      <w:r>
        <w:rPr>
          <w:rFonts w:ascii="Times New Roman" w:eastAsia="宋体"/>
          <w:sz w:val="24"/>
        </w:rPr>
        <w:t xml:space="preserve">（二）突出考查学生的一贯学业表现。高度重视并强化对学生本科阶段全过程的评价，将本科阶段学业综合成绩作为推免生遴选的基础性指标。学业成绩的计算以纳入推免的相关课程首次成绩为准，不专门组织遴选推免生的考试。</w:t>
      </w:r>
    </w:p>
    <w:p>
      <w:pPr>
        <w:jc w:val="both"/>
        <w:ind w:firstLine="480"/>
        <w:spacing w:line="360" w:lineRule="auto"/>
      </w:pPr>
      <w:r>
        <w:rPr>
          <w:rFonts w:ascii="Times New Roman" w:eastAsia="宋体"/>
          <w:sz w:val="24"/>
        </w:rPr>
        <w:t xml:space="preserve">（三）充分发挥推免政策的引导和激励作用。积极主动服务国家战略，科学合理分配和优化推免名额及推免招生计划，对国家发展急需的相关学科专业、重点项目、重点领域等方向给予重点倾斜和支持。</w:t>
      </w:r>
    </w:p>
    <w:p>
      <w:pPr>
        <w:jc w:val="both"/>
        <w:ind w:firstLine="480"/>
        <w:spacing w:line="360" w:lineRule="auto"/>
      </w:pPr>
      <w:r>
        <w:rPr>
          <w:rFonts w:ascii="Times New Roman" w:eastAsia="宋体"/>
          <w:sz w:val="24"/>
        </w:rPr>
        <w:t xml:space="preserve">（四）坚持科学评价，引导学生全面发展。将符合全面发展价值导向等因素纳入学校推免生遴选指标体系，合理设置各遴选指标的权重及单项指标上限分值，全面、综合地评价学生的各方面表现。</w:t>
      </w:r>
    </w:p>
    <w:p>
      <w:pPr>
        <w:jc w:val="both"/>
        <w:ind w:firstLine="480"/>
        <w:spacing w:line="360" w:lineRule="auto"/>
      </w:pPr>
      <w:r>
        <w:rPr>
          <w:rFonts w:ascii="Times New Roman" w:eastAsia="宋体"/>
          <w:sz w:val="24"/>
        </w:rPr>
        <w:t xml:space="preserve">（五）坚持以人为本，切实保障学生权益。充分保障推免学生自主报考的权利，鼓励推免生在不同地区、不同招生单位以及不同学科之间开展交流学习。</w:t>
      </w:r>
    </w:p>
    <w:p>
      <w:pPr>
        <w:spacing w:before="120" w:after="60"/>
        <w:ind w:firstLine="480"/>
      </w:pPr>
      <w:r>
        <w:rPr>
          <w:rFonts w:ascii="Times New Roman" w:eastAsia="黑体"/>
          <w:b/>
          <w:sz w:val="28"/>
        </w:rPr>
        <w:t xml:space="preserve">二、推荐对象与条件</w:t>
      </w:r>
    </w:p>
    <w:p>
      <w:pPr>
        <w:jc w:val="both"/>
        <w:ind w:firstLine="480"/>
        <w:spacing w:line="360" w:lineRule="auto"/>
      </w:pPr>
      <w:r>
        <w:rPr>
          <w:rFonts w:ascii="Times New Roman" w:eastAsia="宋体"/>
          <w:sz w:val="24"/>
        </w:rPr>
        <w:t xml:space="preserve">推荐对象为纳入国家普通本科招生计划录取的应届本科毕业生（不含专升本、第二学士学位、独立学院学生）；品行优良，无违法违纪受处分记录，无学术不端行为；学习成绩优秀，学术研究兴趣浓厚，具有较强的创新精神和专业能力。</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学校成立推免生遴选工作领导小组，统一领导全校推免工作；各学院成立推免生遴选工作小组，负责本学院推免生的资格审查、综合考核与拟推荐名单确定。按学生申请、学院资格审查与综合考核、拟推荐名单学院公示、学校审定并在全校公示的程序进行，公示无异议后在“全国推荐免试攻读研究生信息公开暨管理服务系统”中完成推免生资格备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西南民族大学关于推荐2026届优秀应届本科毕业生免试攻读研究生工作的实施方案</dc:title>
  <dc:creator>保研信息采集工具</dc:creator>
  <cp:lastModifiedBy>保研信息采集工具</cp:lastModifiedBy>
  <dcterms:created xsi:type="dcterms:W3CDTF">2026-09-12T09:04:20Z</dcterms:created>
  <dcterms:modified xsi:type="dcterms:W3CDTF">2026-09-12T09:04:20Z</dcterms:modified>
</cp:coreProperties>
</file>