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中国农业大学园艺学院 通知公告 园艺学院2026年接收推荐免试研究生工作实施细则</w:t>
      </w:r>
    </w:p>
    <w:p>
      <w:pPr>
        <w:spacing w:after="80" w:lineRule="auto" w:line="360"/>
        <w:ind w:firstLine="482"/>
        <w:jc w:val="both"/>
      </w:pPr>
      <w:r>
        <w:rPr>
          <w:rFonts w:ascii="Times New Roman" w:hAnsi="Times New Roman" w:eastAsia="宋体"/>
          <w:b w:val="0"/>
          <w:sz w:val="24"/>
        </w:rPr>
        <w:t>根据《中国农业大学接收优秀应届本科毕业生免试攻读研究生工作管理办法》（研生〔2025〕8号）要求，园艺学院为规范推荐优秀应届本科毕业生免试攻读研究生（以下简称推免生）的接收工作，确保推免生招生质量，特制定本细则。具体如下：</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研究生招生工作领导小组，由院长、书记、主管副院长、副书记、系主任和导师代表等组成。工作小组负责确定本学院参加复试的推免生名单、组织复试、确定并公示拟录取名单，负责解释学院工作程序及办法。</w:t>
      </w:r>
    </w:p>
    <w:p>
      <w:pPr>
        <w:spacing w:after="80" w:lineRule="auto" w:line="360"/>
        <w:ind w:firstLine="482"/>
        <w:jc w:val="both"/>
      </w:pPr>
      <w:r>
        <w:rPr>
          <w:rFonts w:ascii="Times New Roman" w:hAnsi="Times New Roman" w:eastAsia="宋体"/>
          <w:b w:val="0"/>
          <w:sz w:val="24"/>
        </w:rPr>
        <w:t>学院2026年研究生招生工作领导小组构成如下：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李天红 黄振翔</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张常青 付国强</w:t>
            </w:r>
          </w:p>
        </w:tc>
      </w:tr>
      <w:tr>
        <w:tc>
          <w:tcPr>
            <w:tcW w:type="dxa" w:w="4317"/>
          </w:tcPr>
          <w:p>
            <w:pPr>
              <w:spacing w:after="20" w:before="20"/>
            </w:pPr>
            <w:r/>
            <w:r>
              <w:rPr>
                <w:rFonts w:ascii="Times New Roman" w:hAnsi="Times New Roman" w:eastAsia="宋体"/>
                <w:b w:val="0"/>
                <w:sz w:val="21"/>
              </w:rPr>
              <w:t>组员</w:t>
            </w:r>
          </w:p>
        </w:tc>
        <w:tc>
          <w:tcPr>
            <w:tcW w:type="dxa" w:w="4317"/>
          </w:tcPr>
          <w:p>
            <w:pPr>
              <w:spacing w:after="20" w:before="20"/>
            </w:pPr>
            <w:r/>
            <w:r>
              <w:rPr>
                <w:rFonts w:ascii="Times New Roman" w:hAnsi="Times New Roman" w:eastAsia="宋体"/>
                <w:b w:val="0"/>
                <w:sz w:val="21"/>
              </w:rPr>
              <w:t>李冰冰 郑传林 杨文才 孙亮 马男 马超 李险峰 常青</w:t>
            </w:r>
          </w:p>
        </w:tc>
      </w:tr>
      <w:tr>
        <w:tc>
          <w:tcPr>
            <w:tcW w:type="dxa" w:w="4317"/>
          </w:tcPr>
          <w:p>
            <w:pPr>
              <w:spacing w:after="20" w:before="20"/>
            </w:pPr>
            <w:r/>
            <w:r>
              <w:rPr>
                <w:rFonts w:ascii="Times New Roman" w:hAnsi="Times New Roman" w:eastAsia="宋体"/>
                <w:b w:val="0"/>
                <w:sz w:val="21"/>
              </w:rPr>
              <w:t>秘书</w:t>
            </w:r>
          </w:p>
        </w:tc>
        <w:tc>
          <w:tcPr>
            <w:tcW w:type="dxa" w:w="4317"/>
          </w:tcPr>
          <w:p>
            <w:pPr>
              <w:spacing w:after="20" w:before="20"/>
            </w:pPr>
            <w:r/>
            <w:r>
              <w:rPr>
                <w:rFonts w:ascii="Times New Roman" w:hAnsi="Times New Roman" w:eastAsia="宋体"/>
                <w:b w:val="0"/>
                <w:sz w:val="21"/>
              </w:rPr>
              <w:t>向慧卿</w:t>
            </w:r>
          </w:p>
        </w:tc>
      </w:tr>
    </w:tbl>
    <w:p>
      <w:pPr>
        <w:spacing w:after="80" w:lineRule="auto" w:line="360"/>
        <w:ind w:firstLine="482"/>
        <w:jc w:val="both"/>
      </w:pPr>
      <w:r>
        <w:rPr>
          <w:rFonts w:ascii="Times New Roman" w:hAnsi="Times New Roman" w:eastAsia="宋体"/>
          <w:b w:val="0"/>
          <w:sz w:val="24"/>
        </w:rPr>
        <w:t>复试小组专家不少于5人，设组长1人，配备复试小组秘书1人，复试专家及秘书人选报研招办备案。</w:t>
      </w:r>
    </w:p>
    <w:p>
      <w:pPr>
        <w:spacing w:before="160" w:after="80" w:lineRule="auto" w:line="360"/>
        <w:jc w:val="left"/>
      </w:pPr>
      <w:r>
        <w:rPr>
          <w:rFonts w:ascii="Times New Roman" w:hAnsi="Times New Roman" w:eastAsia="宋体"/>
          <w:b/>
          <w:sz w:val="28"/>
        </w:rPr>
        <w:t>二、申请园艺学院推免生应具备的条件</w:t>
      </w:r>
    </w:p>
    <w:p>
      <w:pPr>
        <w:spacing w:after="80" w:lineRule="auto" w:line="360"/>
        <w:ind w:firstLine="482"/>
        <w:jc w:val="both"/>
      </w:pPr>
      <w:r>
        <w:rPr>
          <w:rFonts w:ascii="Times New Roman" w:hAnsi="Times New Roman" w:eastAsia="宋体"/>
          <w:b w:val="0"/>
          <w:sz w:val="24"/>
        </w:rPr>
        <w:t>1. 系中华人民共和国公民。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普通全日制应届本科毕业生，在学期间学习成绩优秀，能够取得所在高校推荐免试资格。</w:t>
      </w:r>
    </w:p>
    <w:p>
      <w:pPr>
        <w:spacing w:after="80" w:lineRule="auto" w:line="360"/>
        <w:ind w:firstLine="482"/>
        <w:jc w:val="both"/>
      </w:pPr>
      <w:r>
        <w:rPr>
          <w:rFonts w:ascii="Times New Roman" w:hAnsi="Times New Roman" w:eastAsia="宋体"/>
          <w:b w:val="0"/>
          <w:sz w:val="24"/>
        </w:rPr>
        <w:t>4. 全国大学英语四级或六级考试成绩425分及以上。</w:t>
      </w:r>
    </w:p>
    <w:p>
      <w:pPr>
        <w:spacing w:after="80" w:lineRule="auto" w:line="360"/>
        <w:ind w:firstLine="482"/>
        <w:jc w:val="both"/>
      </w:pPr>
      <w:r>
        <w:rPr>
          <w:rFonts w:ascii="Times New Roman" w:hAnsi="Times New Roman" w:eastAsia="宋体"/>
          <w:b w:val="0"/>
          <w:sz w:val="24"/>
        </w:rPr>
        <w:t>5. 身心健康，符合国家和招生单位规定的体检要求。</w:t>
      </w:r>
    </w:p>
    <w:p>
      <w:pPr>
        <w:spacing w:after="80" w:lineRule="auto" w:line="360"/>
        <w:ind w:firstLine="482"/>
        <w:jc w:val="both"/>
      </w:pPr>
      <w:r>
        <w:rPr>
          <w:rFonts w:ascii="Times New Roman" w:hAnsi="Times New Roman" w:eastAsia="宋体"/>
          <w:b w:val="0"/>
          <w:sz w:val="24"/>
        </w:rPr>
        <w:t>6. 综合素质优良，学术研究兴趣浓厚，有较强的创新意识、创新能力和专业能力，成绩排名满足学生所在学校推免资格条件要求。</w:t>
      </w:r>
    </w:p>
    <w:p>
      <w:pPr>
        <w:spacing w:before="160" w:after="80" w:lineRule="auto" w:line="360"/>
        <w:jc w:val="left"/>
      </w:pPr>
      <w:r>
        <w:rPr>
          <w:rFonts w:ascii="Times New Roman" w:hAnsi="Times New Roman" w:eastAsia="宋体"/>
          <w:b/>
          <w:sz w:val="28"/>
        </w:rPr>
        <w:t>三、报名工作</w:t>
      </w:r>
    </w:p>
    <w:p>
      <w:pPr>
        <w:spacing w:after="80" w:lineRule="auto" w:line="360"/>
        <w:ind w:firstLine="482"/>
        <w:jc w:val="both"/>
      </w:pPr>
      <w:r>
        <w:rPr>
          <w:rFonts w:ascii="Times New Roman" w:hAnsi="Times New Roman" w:eastAsia="宋体"/>
          <w:b w:val="0"/>
          <w:sz w:val="24"/>
        </w:rPr>
        <w:t>需在2025年7月7日20:00—8月10日17:00，按照中国农业大学研招办发布的《中国农业大学2026年接收优秀应届本科毕业生免试攻读研究生报名的通知》完成报名。有意愿报考我校的优秀应届本科毕业生（有可能获得推免资格者）登录“中国农业大学推免生报名系统”（中国农业大学研究生招生信息网→推免生报名系统），填写个人信息并申报志愿。</w:t>
      </w:r>
    </w:p>
    <w:p>
      <w:pPr>
        <w:spacing w:before="160" w:after="80" w:lineRule="auto" w:line="360"/>
        <w:jc w:val="left"/>
      </w:pPr>
      <w:r>
        <w:rPr>
          <w:rFonts w:ascii="Times New Roman" w:hAnsi="Times New Roman" w:eastAsia="宋体"/>
          <w:b/>
          <w:sz w:val="28"/>
        </w:rPr>
        <w:t>四、资格审核</w:t>
      </w:r>
    </w:p>
    <w:p>
      <w:pPr>
        <w:spacing w:after="80" w:lineRule="auto" w:line="360"/>
        <w:ind w:firstLine="482"/>
        <w:jc w:val="both"/>
      </w:pPr>
      <w:r>
        <w:rPr>
          <w:rFonts w:ascii="Times New Roman" w:hAnsi="Times New Roman" w:eastAsia="宋体"/>
          <w:b w:val="0"/>
          <w:sz w:val="24"/>
        </w:rPr>
        <w:t>时间：2025年9月4日-9月5日</w:t>
      </w:r>
    </w:p>
    <w:p>
      <w:pPr>
        <w:spacing w:after="80" w:lineRule="auto" w:line="360"/>
        <w:ind w:firstLine="482"/>
        <w:jc w:val="both"/>
      </w:pPr>
      <w:r>
        <w:rPr>
          <w:rFonts w:ascii="Times New Roman" w:hAnsi="Times New Roman" w:eastAsia="宋体"/>
          <w:b w:val="0"/>
          <w:sz w:val="24"/>
        </w:rPr>
        <w:t>学院根据招生专业实际招收推免生的需求，组织专人对报名考生进行资格审查等工作，择优确定复试名单。学院将通过“中国农业大学推免生报名系统”和邮件等形式通知获得复试资格的考生，并通知后续复试时间安排等。考生应保证提供的材料符合要求并真实、准确与有效，如有弄虚作假，或隐瞒重要信息，任何阶段一经发现立即取消资格。</w:t>
      </w:r>
    </w:p>
    <w:p>
      <w:pPr>
        <w:spacing w:after="80" w:lineRule="auto" w:line="360"/>
        <w:ind w:firstLine="482"/>
        <w:jc w:val="both"/>
      </w:pPr>
      <w:r>
        <w:rPr>
          <w:rFonts w:ascii="Times New Roman" w:hAnsi="Times New Roman" w:eastAsia="宋体"/>
          <w:b w:val="0"/>
          <w:sz w:val="24"/>
        </w:rPr>
        <w:t>特殊提醒：学院将组建推免复试群，请保持电话畅通。教育部“推免生服务系统”中填写的联系电话、通讯地址将作为发放调档函和录取通知书的依据，各位考生请务必检查准确并做好记录。</w:t>
      </w:r>
    </w:p>
    <w:p>
      <w:pPr>
        <w:spacing w:before="160" w:after="80" w:lineRule="auto" w:line="360"/>
        <w:jc w:val="left"/>
      </w:pPr>
      <w:r>
        <w:rPr>
          <w:rFonts w:ascii="Times New Roman" w:hAnsi="Times New Roman" w:eastAsia="宋体"/>
          <w:b/>
          <w:sz w:val="28"/>
        </w:rPr>
        <w:t>五、复试工作</w:t>
      </w:r>
    </w:p>
    <w:p>
      <w:pPr>
        <w:spacing w:after="80" w:lineRule="auto" w:line="360"/>
        <w:ind w:firstLine="482"/>
        <w:jc w:val="both"/>
      </w:pPr>
      <w:r>
        <w:rPr>
          <w:rFonts w:ascii="Times New Roman" w:hAnsi="Times New Roman" w:eastAsia="宋体"/>
          <w:b w:val="0"/>
          <w:sz w:val="24"/>
        </w:rPr>
        <w:t>1. 复试方式：线下复试，复试形式为面试。推免硕士研究生面试时长每位学生不得少于20分钟，推免直博生面试时长每位学生不得少于30分钟。考生应根据学院的复试安排携带身份证件到指定地点参加复试。各专业具体面试时间地点及分组情况将通过复试群另行通知。</w:t>
      </w:r>
    </w:p>
    <w:p>
      <w:pPr>
        <w:spacing w:after="80" w:lineRule="auto" w:line="360"/>
        <w:ind w:firstLine="482"/>
        <w:jc w:val="both"/>
      </w:pPr>
      <w:r>
        <w:rPr>
          <w:rFonts w:ascii="Times New Roman" w:hAnsi="Times New Roman" w:eastAsia="宋体"/>
          <w:b w:val="0"/>
          <w:sz w:val="24"/>
        </w:rPr>
        <w:t>2. 复试考生资格审查：复试前，各招生单位采取“两识别”（人脸识别、人证识别）、“四比对”（报考库、学籍学历库、人口信息库、诚信档案库的数据比对）等方式对考生进行严格审查，复试材料齐全、合格方能进入复试。</w:t>
      </w:r>
    </w:p>
    <w:p>
      <w:pPr>
        <w:spacing w:after="80" w:lineRule="auto" w:line="360"/>
        <w:ind w:firstLine="482"/>
        <w:jc w:val="both"/>
      </w:pPr>
      <w:r>
        <w:rPr>
          <w:rFonts w:ascii="Times New Roman" w:hAnsi="Times New Roman" w:eastAsia="宋体"/>
          <w:b w:val="0"/>
          <w:sz w:val="24"/>
        </w:rPr>
        <w:t>3. 复试内容：</w:t>
      </w:r>
    </w:p>
    <w:p>
      <w:pPr>
        <w:spacing w:after="80" w:lineRule="auto" w:line="360"/>
        <w:ind w:firstLine="482"/>
        <w:jc w:val="both"/>
      </w:pPr>
      <w:r>
        <w:rPr>
          <w:rFonts w:ascii="Times New Roman" w:hAnsi="Times New Roman" w:eastAsia="宋体"/>
          <w:b w:val="0"/>
          <w:sz w:val="24"/>
        </w:rPr>
        <w:t>（1）思想政治素质和品德考核（10%）（以下简称“思想品德考核”）。主要考察考生本人的现实表现，包括考生的政治态度、思想表现、道德品质、遵纪守法、诚实守信等方面。思想品德考核成绩计入复试成绩，考核结果分为合格、不合格两档，合格记满分，不合格记零分。思想品德考核不合格者不予录取。</w:t>
      </w:r>
    </w:p>
    <w:p>
      <w:pPr>
        <w:spacing w:after="80" w:lineRule="auto" w:line="360"/>
        <w:ind w:firstLine="482"/>
        <w:jc w:val="both"/>
      </w:pPr>
      <w:r>
        <w:rPr>
          <w:rFonts w:ascii="Times New Roman" w:hAnsi="Times New Roman" w:eastAsia="宋体"/>
          <w:b w:val="0"/>
          <w:sz w:val="24"/>
        </w:rPr>
        <w:t>（2）专业水平考核（50%）。落实学术学位和专业学位分类选拔的要求，学术学位：重点考核考生对学科知识的掌握与运用情况以及考生的学术创新潜力。专业学位：重点考核考生的综合实践素质、运用专业知识分析解决实际问题能力以及职业发展潜力。</w:t>
      </w:r>
    </w:p>
    <w:p>
      <w:pPr>
        <w:spacing w:after="80" w:lineRule="auto" w:line="360"/>
        <w:ind w:firstLine="482"/>
        <w:jc w:val="both"/>
      </w:pPr>
      <w:r>
        <w:rPr>
          <w:rFonts w:ascii="Times New Roman" w:hAnsi="Times New Roman" w:eastAsia="宋体"/>
          <w:b w:val="0"/>
          <w:sz w:val="24"/>
        </w:rPr>
        <w:t>（3）综合素质考核（30%）。主要考察考生大学阶段的学习、科研情况，社会实践（学生工作、社团活动、志愿服务等）或实际工作表现等方面的情况；事业心、责任感、纪律性、协作性和心理健康情况；人文素养、举止、表达和礼仪等。</w:t>
      </w:r>
    </w:p>
    <w:p>
      <w:pPr>
        <w:spacing w:after="80" w:lineRule="auto" w:line="360"/>
        <w:ind w:firstLine="482"/>
        <w:jc w:val="both"/>
      </w:pPr>
      <w:r>
        <w:rPr>
          <w:rFonts w:ascii="Times New Roman" w:hAnsi="Times New Roman" w:eastAsia="宋体"/>
          <w:b w:val="0"/>
          <w:sz w:val="24"/>
        </w:rPr>
        <w:t>（4）外语水平考核（10%）。主要考察学生运用外语进行听说的准确性、熟练程度等能力。</w:t>
      </w:r>
    </w:p>
    <w:p>
      <w:pPr>
        <w:spacing w:after="80" w:lineRule="auto" w:line="360"/>
        <w:ind w:firstLine="482"/>
        <w:jc w:val="both"/>
      </w:pPr>
      <w:r>
        <w:rPr>
          <w:rFonts w:ascii="Times New Roman" w:hAnsi="Times New Roman" w:eastAsia="宋体"/>
          <w:b w:val="0"/>
          <w:sz w:val="24"/>
        </w:rPr>
        <w:t>4. 复试缴费：所有确认参加复试的考生需按北京教育考试院的有关规定缴纳100元复试费，复试前缴纳。</w:t>
      </w:r>
    </w:p>
    <w:p>
      <w:pPr>
        <w:spacing w:after="80" w:lineRule="auto" w:line="360"/>
        <w:ind w:firstLine="482"/>
        <w:jc w:val="both"/>
      </w:pPr>
      <w:r>
        <w:rPr>
          <w:rFonts w:ascii="Times New Roman" w:hAnsi="Times New Roman" w:eastAsia="宋体"/>
          <w:b w:val="0"/>
          <w:sz w:val="24"/>
        </w:rPr>
        <w:t>5. 复试成绩：复试面试实行百分制，60分为及格。成绩不及格者不予录取。思想品德考核成绩计入综合成绩排名中，考核不合格者不予录取。学院将参加复试的全部考生按照各专业或复试组，分别按照学术学位硕士生、专业学位硕士生和直博生的复试结果分类综合排名，于复试结束后一天之内在学院主页上公示，公示时间不少于7日。</w:t>
      </w:r>
    </w:p>
    <w:p>
      <w:pPr>
        <w:spacing w:before="160" w:after="80" w:lineRule="auto" w:line="360"/>
        <w:jc w:val="left"/>
      </w:pPr>
      <w:r>
        <w:rPr>
          <w:rFonts w:ascii="Times New Roman" w:hAnsi="Times New Roman" w:eastAsia="宋体"/>
          <w:b/>
          <w:sz w:val="28"/>
        </w:rPr>
        <w:t>六、体检工作</w:t>
      </w:r>
    </w:p>
    <w:p>
      <w:pPr>
        <w:spacing w:after="80" w:lineRule="auto" w:line="360"/>
        <w:ind w:firstLine="482"/>
        <w:jc w:val="both"/>
      </w:pPr>
      <w:r>
        <w:rPr>
          <w:rFonts w:ascii="Times New Roman" w:hAnsi="Times New Roman" w:eastAsia="宋体"/>
          <w:b w:val="0"/>
          <w:sz w:val="24"/>
        </w:rPr>
        <w:t>推免生体检工作统一安排在新生入学报到时进行。</w:t>
      </w:r>
    </w:p>
    <w:p>
      <w:pPr>
        <w:spacing w:before="160" w:after="80" w:lineRule="auto" w:line="360"/>
        <w:jc w:val="left"/>
      </w:pPr>
      <w:r>
        <w:rPr>
          <w:rFonts w:ascii="Times New Roman" w:hAnsi="Times New Roman" w:eastAsia="宋体"/>
          <w:b/>
          <w:sz w:val="28"/>
        </w:rPr>
        <w:t>七、录取工作</w:t>
      </w:r>
    </w:p>
    <w:p>
      <w:pPr>
        <w:spacing w:after="80" w:lineRule="auto" w:line="360"/>
        <w:ind w:firstLine="482"/>
        <w:jc w:val="both"/>
      </w:pPr>
      <w:r>
        <w:rPr>
          <w:rFonts w:ascii="Times New Roman" w:hAnsi="Times New Roman" w:eastAsia="宋体"/>
          <w:b w:val="0"/>
          <w:sz w:val="24"/>
        </w:rPr>
        <w:t>推免服务系统开放后，学院将在教育部“推免服务系统”中发拟录取通知，考生需在我院规定时间内在“推免服务系统”完成拟录取确认；否则视作放弃录取资格，学院可以根据复试成绩排名进行补录。取得本科院校推荐名额且复试通过的推免生，可录取为学术型硕士生、专业学位硕士生或者直博生。拟录取结果确认后将进行公示，公示无异议后报研究生院。</w:t>
      </w:r>
    </w:p>
    <w:p>
      <w:pPr>
        <w:spacing w:before="160" w:after="80" w:lineRule="auto" w:line="360"/>
        <w:jc w:val="left"/>
      </w:pPr>
      <w:r>
        <w:rPr>
          <w:rFonts w:ascii="Times New Roman" w:hAnsi="Times New Roman" w:eastAsia="宋体"/>
          <w:b/>
          <w:sz w:val="28"/>
        </w:rPr>
        <w:t>八、监督</w:t>
      </w:r>
    </w:p>
    <w:p>
      <w:pPr>
        <w:spacing w:after="80" w:lineRule="auto" w:line="360"/>
        <w:ind w:firstLine="482"/>
        <w:jc w:val="both"/>
      </w:pPr>
      <w:r>
        <w:rPr>
          <w:rFonts w:ascii="Times New Roman" w:hAnsi="Times New Roman" w:eastAsia="宋体"/>
          <w:b w:val="0"/>
          <w:sz w:val="24"/>
        </w:rPr>
        <w:t>由学院分党委书记为组长成立推免生复试监督工作组。工作组在复试过程中全程监督，对于与考生权益相关的复试办法、复试结果以及拟录取名单进行督查。学院投诉举报电话为010-62733738，校纪检监察举报电话010-62736994，北京教育考试院监督电话010-82837456。</w:t>
      </w:r>
    </w:p>
    <w:p>
      <w:pPr>
        <w:spacing w:before="160" w:after="80" w:lineRule="auto" w:line="360"/>
        <w:jc w:val="left"/>
      </w:pPr>
      <w:r>
        <w:rPr>
          <w:rFonts w:ascii="Times New Roman" w:hAnsi="Times New Roman" w:eastAsia="宋体"/>
          <w:b/>
          <w:sz w:val="28"/>
        </w:rPr>
        <w:t>九、全面复查</w:t>
      </w:r>
    </w:p>
    <w:p>
      <w:pPr>
        <w:spacing w:after="80" w:lineRule="auto" w:line="360"/>
        <w:ind w:firstLine="482"/>
        <w:jc w:val="both"/>
      </w:pPr>
      <w:r>
        <w:rPr>
          <w:rFonts w:ascii="Times New Roman" w:hAnsi="Times New Roman" w:eastAsia="宋体"/>
          <w:b w:val="0"/>
          <w:sz w:val="24"/>
        </w:rPr>
        <w:t>入学后3个月内，学院将对所有考生进行全面复查，重点复查新生本人与身份证、准考证上照片是否为同一人，复查本人与复试时采集的图片或视频中是否为同一人，审核毕业证、学位证等信息，对替考、伪造或者提供不实信息者，取消学籍；情节严重的，移交有关部门调查处理。如果上级部门出台新的政策，我校将做相应调整并及时公布。</w:t>
      </w:r>
    </w:p>
    <w:p>
      <w:pPr>
        <w:spacing w:before="160" w:after="80" w:lineRule="auto" w:line="360"/>
        <w:jc w:val="left"/>
      </w:pPr>
      <w:r>
        <w:rPr>
          <w:rFonts w:ascii="Times New Roman" w:hAnsi="Times New Roman" w:eastAsia="宋体"/>
          <w:b/>
          <w:sz w:val="28"/>
        </w:rPr>
        <w:t>十、本办法的解释权在学院研究生招生工作领导小组，如上级部门出台新的政策，我院将做相应调整并及时公布。</w:t>
      </w:r>
    </w:p>
    <w:p>
      <w:pPr>
        <w:spacing w:after="80" w:lineRule="auto" w:line="360"/>
        <w:ind w:firstLine="482"/>
        <w:jc w:val="both"/>
      </w:pPr>
      <w:r>
        <w:rPr>
          <w:rFonts w:ascii="Times New Roman" w:hAnsi="Times New Roman" w:eastAsia="宋体"/>
          <w:b w:val="0"/>
          <w:sz w:val="24"/>
        </w:rPr>
        <w:t>信息来源：园艺学院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