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04C748">
      <w:pPr>
        <w:spacing w:line="360" w:lineRule="auto"/>
        <w:jc w:val="center"/>
        <w:rPr>
          <w:rFonts w:ascii="华文仿宋" w:eastAsia="华文仿宋"/>
          <w:color w:val="000000" w:themeColor="text1"/>
          <w:sz w:val="32"/>
          <w:szCs w:val="32"/>
          <w14:textFill>
            <w14:solidFill>
              <w14:schemeClr w14:val="tx1"/>
            </w14:solidFill>
          </w14:textFill>
        </w:rPr>
      </w:pPr>
      <w:bookmarkStart w:id="0" w:name="_Toc39768204"/>
      <w:bookmarkStart w:id="1" w:name="OLE_LINK1"/>
      <w:bookmarkStart w:id="2" w:name="OLE_LINK2"/>
      <w:r>
        <w:rPr>
          <w:rFonts w:hint="eastAsia" w:ascii="华文中宋" w:eastAsia="华文中宋"/>
          <w:b/>
          <w:bCs/>
          <w:color w:val="000000" w:themeColor="text1"/>
          <w:sz w:val="32"/>
          <w:szCs w:val="32"/>
          <w14:textFill>
            <w14:solidFill>
              <w14:schemeClr w14:val="tx1"/>
            </w14:solidFill>
          </w14:textFill>
        </w:rPr>
        <w:t>地理与资源科学学院</w:t>
      </w:r>
      <w:bookmarkEnd w:id="0"/>
      <w:r>
        <w:rPr>
          <w:rFonts w:hint="eastAsia" w:ascii="华文中宋" w:eastAsia="华文中宋"/>
          <w:b/>
          <w:bCs/>
          <w:color w:val="000000" w:themeColor="text1"/>
          <w:sz w:val="32"/>
          <w:szCs w:val="32"/>
          <w14:textFill>
            <w14:solidFill>
              <w14:schemeClr w14:val="tx1"/>
            </w14:solidFill>
          </w14:textFill>
        </w:rPr>
        <w:t>2026年接收推免生工作安排</w:t>
      </w:r>
    </w:p>
    <w:bookmarkEnd w:id="1"/>
    <w:bookmarkEnd w:id="2"/>
    <w:p w14:paraId="098EAED5">
      <w:pPr>
        <w:spacing w:line="460" w:lineRule="exact"/>
        <w:ind w:firstLine="480" w:firstLineChars="200"/>
        <w:jc w:val="left"/>
        <w:rPr>
          <w:rFonts w:ascii="华文仿宋" w:hAnsi="华文仿宋" w:eastAsia="华文仿宋"/>
          <w:bCs/>
          <w:sz w:val="24"/>
        </w:rPr>
      </w:pPr>
      <w:r>
        <w:rPr>
          <w:rFonts w:hint="eastAsia" w:ascii="华文仿宋" w:hAnsi="华文仿宋" w:eastAsia="华文仿宋"/>
          <w:bCs/>
          <w:sz w:val="24"/>
        </w:rPr>
        <w:t>各位考生，为做好今年硕士研究生推免工作，现将相关事项通知如下：</w:t>
      </w:r>
    </w:p>
    <w:p w14:paraId="41943D6F">
      <w:pPr>
        <w:spacing w:line="460" w:lineRule="exact"/>
        <w:ind w:firstLine="480" w:firstLineChars="200"/>
        <w:jc w:val="left"/>
        <w:rPr>
          <w:rFonts w:ascii="华文仿宋" w:hAnsi="华文仿宋" w:eastAsia="华文仿宋"/>
          <w:b/>
          <w:bCs/>
          <w:sz w:val="24"/>
        </w:rPr>
      </w:pPr>
      <w:r>
        <w:rPr>
          <w:rFonts w:hint="eastAsia" w:ascii="华文仿宋" w:hAnsi="华文仿宋" w:eastAsia="华文仿宋"/>
          <w:b/>
          <w:bCs/>
          <w:sz w:val="24"/>
        </w:rPr>
        <w:t>一、复试方式</w:t>
      </w:r>
    </w:p>
    <w:p w14:paraId="4A414FA9">
      <w:pPr>
        <w:spacing w:line="460" w:lineRule="exact"/>
        <w:ind w:firstLine="480" w:firstLineChars="200"/>
        <w:jc w:val="left"/>
        <w:rPr>
          <w:rFonts w:ascii="华文仿宋" w:hAnsi="华文仿宋" w:eastAsia="华文仿宋"/>
          <w:bCs/>
          <w:sz w:val="24"/>
        </w:rPr>
      </w:pPr>
      <w:r>
        <w:rPr>
          <w:rFonts w:hint="eastAsia" w:ascii="华文仿宋" w:hAnsi="华文仿宋" w:eastAsia="华文仿宋"/>
          <w:bCs/>
          <w:sz w:val="24"/>
        </w:rPr>
        <w:t>推免采用线下现场复试。</w:t>
      </w:r>
    </w:p>
    <w:p w14:paraId="47B4D057">
      <w:pPr>
        <w:spacing w:line="460" w:lineRule="exact"/>
        <w:ind w:firstLine="480" w:firstLineChars="200"/>
        <w:jc w:val="left"/>
        <w:rPr>
          <w:rFonts w:ascii="华文仿宋" w:hAnsi="华文仿宋" w:eastAsia="华文仿宋"/>
          <w:b/>
          <w:bCs/>
          <w:sz w:val="24"/>
        </w:rPr>
      </w:pPr>
      <w:r>
        <w:rPr>
          <w:rFonts w:hint="eastAsia" w:ascii="华文仿宋" w:hAnsi="华文仿宋" w:eastAsia="华文仿宋"/>
          <w:b/>
          <w:bCs/>
          <w:sz w:val="24"/>
        </w:rPr>
        <w:t>二、报到复试时间</w:t>
      </w:r>
    </w:p>
    <w:p w14:paraId="4CFA347E">
      <w:pPr>
        <w:spacing w:line="460" w:lineRule="exact"/>
        <w:ind w:firstLine="480" w:firstLineChars="200"/>
        <w:jc w:val="left"/>
        <w:rPr>
          <w:rFonts w:ascii="华文仿宋" w:hAnsi="华文仿宋" w:eastAsia="华文仿宋"/>
          <w:bCs/>
          <w:sz w:val="24"/>
        </w:rPr>
      </w:pPr>
      <w:r>
        <w:rPr>
          <w:rFonts w:hint="eastAsia" w:ascii="华文仿宋" w:hAnsi="华文仿宋" w:eastAsia="华文仿宋"/>
          <w:bCs/>
          <w:sz w:val="24"/>
        </w:rPr>
        <w:t>1.报到时间：2025年10月13日9:00-12:00。</w:t>
      </w:r>
    </w:p>
    <w:p w14:paraId="70E89A4D">
      <w:pPr>
        <w:spacing w:line="460" w:lineRule="exact"/>
        <w:ind w:firstLine="480" w:firstLineChars="200"/>
        <w:jc w:val="left"/>
        <w:rPr>
          <w:rFonts w:ascii="华文仿宋" w:hAnsi="华文仿宋" w:eastAsia="华文仿宋"/>
          <w:bCs/>
          <w:sz w:val="24"/>
        </w:rPr>
      </w:pPr>
      <w:r>
        <w:rPr>
          <w:rFonts w:hint="eastAsia" w:ascii="华文仿宋" w:hAnsi="华文仿宋" w:eastAsia="华文仿宋"/>
          <w:bCs/>
          <w:sz w:val="24"/>
        </w:rPr>
        <w:t>报到地点：四川省成都市龙泉驿区成龙大道二段1819号四川师范大学办公楼328办公室。</w:t>
      </w:r>
    </w:p>
    <w:p w14:paraId="7E88327B">
      <w:pPr>
        <w:spacing w:line="460" w:lineRule="exact"/>
        <w:ind w:firstLine="480" w:firstLineChars="200"/>
        <w:jc w:val="left"/>
        <w:rPr>
          <w:rFonts w:ascii="华文仿宋" w:hAnsi="华文仿宋" w:eastAsia="华文仿宋"/>
          <w:bCs/>
          <w:sz w:val="24"/>
        </w:rPr>
      </w:pPr>
      <w:r>
        <w:rPr>
          <w:rFonts w:hint="eastAsia" w:ascii="华文仿宋" w:hAnsi="华文仿宋" w:eastAsia="华文仿宋"/>
          <w:bCs/>
          <w:sz w:val="24"/>
        </w:rPr>
        <w:t>2.线下复试：2025年10月14日。</w:t>
      </w:r>
    </w:p>
    <w:p w14:paraId="0BA31842">
      <w:pPr>
        <w:spacing w:line="460" w:lineRule="exact"/>
        <w:ind w:firstLine="480" w:firstLineChars="200"/>
        <w:jc w:val="left"/>
        <w:rPr>
          <w:rFonts w:ascii="华文仿宋" w:hAnsi="华文仿宋" w:eastAsia="华文仿宋"/>
          <w:bCs/>
          <w:sz w:val="24"/>
        </w:rPr>
      </w:pPr>
      <w:r>
        <w:rPr>
          <w:rFonts w:hint="eastAsia" w:ascii="华文仿宋" w:hAnsi="华文仿宋" w:eastAsia="华文仿宋"/>
          <w:bCs/>
          <w:sz w:val="24"/>
        </w:rPr>
        <w:t>（1）笔试：</w:t>
      </w:r>
    </w:p>
    <w:p w14:paraId="228CCA4D">
      <w:pPr>
        <w:spacing w:line="460" w:lineRule="exact"/>
        <w:ind w:firstLine="480" w:firstLineChars="200"/>
        <w:jc w:val="left"/>
        <w:rPr>
          <w:rFonts w:hint="eastAsia" w:ascii="华文仿宋" w:hAnsi="华文仿宋" w:eastAsia="华文仿宋"/>
          <w:bCs/>
          <w:sz w:val="24"/>
        </w:rPr>
      </w:pPr>
      <w:r>
        <w:rPr>
          <w:rFonts w:hint="eastAsia" w:ascii="华文仿宋" w:hAnsi="华文仿宋" w:eastAsia="华文仿宋"/>
          <w:bCs/>
          <w:sz w:val="24"/>
        </w:rPr>
        <w:t>地理学、学科教学（地理）：10月14日上午9:00-11:00（学院办公楼328）。</w:t>
      </w:r>
    </w:p>
    <w:p w14:paraId="1F64B88C">
      <w:pPr>
        <w:spacing w:line="460" w:lineRule="exact"/>
        <w:ind w:firstLine="480" w:firstLineChars="200"/>
        <w:jc w:val="left"/>
        <w:rPr>
          <w:rFonts w:hint="eastAsia" w:ascii="华文仿宋" w:hAnsi="华文仿宋" w:eastAsia="华文仿宋"/>
          <w:bCs/>
          <w:sz w:val="24"/>
        </w:rPr>
      </w:pPr>
      <w:r>
        <w:rPr>
          <w:rFonts w:hint="eastAsia" w:ascii="华文仿宋" w:hAnsi="华文仿宋" w:eastAsia="华文仿宋"/>
          <w:color w:val="000000"/>
          <w:sz w:val="24"/>
        </w:rPr>
        <w:t>（2）</w:t>
      </w:r>
      <w:r>
        <w:rPr>
          <w:rFonts w:hint="eastAsia" w:ascii="华文仿宋" w:hAnsi="华文仿宋" w:eastAsia="华文仿宋"/>
          <w:bCs/>
          <w:sz w:val="24"/>
        </w:rPr>
        <w:t>综合面试：</w:t>
      </w:r>
    </w:p>
    <w:p w14:paraId="0EAF42FC">
      <w:pPr>
        <w:spacing w:line="460" w:lineRule="exact"/>
        <w:ind w:firstLine="480" w:firstLineChars="200"/>
        <w:jc w:val="left"/>
        <w:rPr>
          <w:rFonts w:hint="eastAsia" w:eastAsia="华文仿宋"/>
          <w:bCs/>
          <w:sz w:val="24"/>
        </w:rPr>
      </w:pPr>
      <w:r>
        <w:rPr>
          <w:rFonts w:hint="eastAsia" w:ascii="华文仿宋" w:hAnsi="华文仿宋" w:eastAsia="华文仿宋"/>
          <w:bCs/>
          <w:sz w:val="24"/>
        </w:rPr>
        <w:t>地理学、学科教学（地理）：10月14日下午14:00-15:30（成龙校区第二实验楼）。</w:t>
      </w:r>
    </w:p>
    <w:p w14:paraId="567DFE9F">
      <w:pPr>
        <w:spacing w:line="460" w:lineRule="exact"/>
        <w:ind w:firstLine="480" w:firstLineChars="200"/>
        <w:jc w:val="left"/>
        <w:rPr>
          <w:rFonts w:ascii="华文仿宋" w:hAnsi="华文仿宋" w:eastAsia="华文仿宋" w:cstheme="minorBidi"/>
          <w:b/>
          <w:sz w:val="24"/>
        </w:rPr>
      </w:pPr>
      <w:r>
        <w:rPr>
          <w:rFonts w:hint="eastAsia" w:ascii="华文仿宋" w:hAnsi="华文仿宋" w:eastAsia="华文仿宋"/>
          <w:b/>
          <w:sz w:val="24"/>
        </w:rPr>
        <w:t>三、加分标准说明</w:t>
      </w:r>
    </w:p>
    <w:p w14:paraId="5A8CEA4E">
      <w:pPr>
        <w:spacing w:line="460" w:lineRule="exact"/>
        <w:ind w:firstLine="480" w:firstLineChars="200"/>
        <w:jc w:val="left"/>
        <w:rPr>
          <w:rFonts w:hint="eastAsia" w:ascii="华文仿宋" w:hAnsi="华文仿宋" w:eastAsia="华文仿宋"/>
          <w:sz w:val="24"/>
        </w:rPr>
      </w:pPr>
      <w:r>
        <w:rPr>
          <w:rFonts w:hint="eastAsia" w:ascii="华文仿宋" w:hAnsi="华文仿宋" w:eastAsia="华文仿宋"/>
          <w:sz w:val="24"/>
        </w:rPr>
        <w:t>参考《四川师范大学2026年接收推荐免试攻读硕士学位研究生和直接攻读博士学位研究生章程》。</w:t>
      </w:r>
    </w:p>
    <w:p w14:paraId="2E9424D3">
      <w:pPr>
        <w:spacing w:line="460" w:lineRule="exact"/>
        <w:ind w:firstLine="480" w:firstLineChars="200"/>
        <w:jc w:val="left"/>
        <w:rPr>
          <w:rFonts w:hint="eastAsia" w:ascii="华文仿宋" w:hAnsi="华文仿宋" w:eastAsia="华文仿宋" w:cstheme="minorBidi"/>
          <w:b/>
          <w:sz w:val="24"/>
        </w:rPr>
      </w:pPr>
      <w:r>
        <w:rPr>
          <w:rFonts w:hint="eastAsia" w:ascii="华文仿宋" w:hAnsi="华文仿宋" w:eastAsia="华文仿宋"/>
          <w:b/>
          <w:sz w:val="24"/>
        </w:rPr>
        <w:t>四、综合面试成绩公布</w:t>
      </w:r>
    </w:p>
    <w:p w14:paraId="0669C89B">
      <w:pPr>
        <w:spacing w:line="460" w:lineRule="exact"/>
        <w:ind w:firstLine="480" w:firstLineChars="200"/>
        <w:jc w:val="left"/>
        <w:rPr>
          <w:rFonts w:hint="eastAsia" w:ascii="华文仿宋" w:hAnsi="华文仿宋" w:eastAsia="华文仿宋"/>
          <w:sz w:val="24"/>
        </w:rPr>
      </w:pPr>
      <w:r>
        <w:rPr>
          <w:rFonts w:hint="eastAsia" w:ascii="华文仿宋" w:hAnsi="华文仿宋" w:eastAsia="华文仿宋"/>
          <w:sz w:val="24"/>
        </w:rPr>
        <w:t>公布成绩时间为2025年10月15日前。学院公布内容只包括考生姓名、报考专业或方向、复试成绩、总成绩及排名。</w:t>
      </w:r>
    </w:p>
    <w:p w14:paraId="3FF5C2C2">
      <w:pPr>
        <w:spacing w:line="460" w:lineRule="exact"/>
        <w:ind w:firstLine="480" w:firstLineChars="200"/>
        <w:jc w:val="left"/>
        <w:rPr>
          <w:rFonts w:hint="eastAsia" w:ascii="华文仿宋" w:hAnsi="华文仿宋" w:eastAsia="华文仿宋"/>
          <w:sz w:val="24"/>
        </w:rPr>
      </w:pPr>
      <w:r>
        <w:rPr>
          <w:rFonts w:hint="eastAsia" w:ascii="华文仿宋" w:hAnsi="华文仿宋" w:eastAsia="华文仿宋"/>
          <w:sz w:val="24"/>
        </w:rPr>
        <w:t>咨询投诉电话：028-84480707</w:t>
      </w:r>
    </w:p>
    <w:p w14:paraId="6E1610BB">
      <w:pPr>
        <w:spacing w:line="460" w:lineRule="exact"/>
        <w:ind w:firstLine="480" w:firstLineChars="200"/>
        <w:jc w:val="left"/>
        <w:rPr>
          <w:rFonts w:hint="eastAsia" w:ascii="华文仿宋" w:hAnsi="华文仿宋" w:eastAsia="华文仿宋"/>
          <w:sz w:val="24"/>
        </w:rPr>
      </w:pPr>
      <w:r>
        <w:rPr>
          <w:rFonts w:hint="eastAsia" w:ascii="华文仿宋" w:hAnsi="华文仿宋" w:eastAsia="华文仿宋"/>
          <w:sz w:val="24"/>
        </w:rPr>
        <w:t>电子邮箱：2432611812@qq.com</w:t>
      </w:r>
    </w:p>
    <w:p w14:paraId="643C3D7B">
      <w:pPr>
        <w:spacing w:line="460" w:lineRule="exact"/>
        <w:ind w:firstLine="480" w:firstLineChars="200"/>
        <w:jc w:val="left"/>
        <w:rPr>
          <w:rFonts w:hint="eastAsia" w:ascii="华文仿宋" w:hAnsi="华文仿宋" w:eastAsia="华文仿宋" w:cstheme="minorBidi"/>
          <w:b/>
          <w:sz w:val="24"/>
        </w:rPr>
      </w:pPr>
      <w:r>
        <w:rPr>
          <w:rFonts w:hint="eastAsia" w:ascii="华文仿宋" w:hAnsi="华文仿宋" w:eastAsia="华文仿宋"/>
          <w:b/>
          <w:sz w:val="24"/>
        </w:rPr>
        <w:t>五、其他</w:t>
      </w:r>
    </w:p>
    <w:p w14:paraId="7BD1DC02">
      <w:pPr>
        <w:spacing w:line="460" w:lineRule="exact"/>
        <w:ind w:firstLine="480" w:firstLineChars="200"/>
        <w:jc w:val="left"/>
        <w:rPr>
          <w:rFonts w:hint="eastAsia" w:ascii="华文仿宋" w:hAnsi="华文仿宋" w:eastAsia="华文仿宋"/>
          <w:color w:val="000000"/>
          <w:sz w:val="24"/>
        </w:rPr>
      </w:pPr>
      <w:r>
        <w:rPr>
          <w:rFonts w:hint="eastAsia" w:ascii="华文仿宋" w:hAnsi="华文仿宋" w:eastAsia="华文仿宋"/>
          <w:color w:val="000000"/>
          <w:sz w:val="24"/>
        </w:rPr>
        <w:t>其他事项参见《</w:t>
      </w:r>
      <w:r>
        <w:rPr>
          <w:rFonts w:hint="eastAsia" w:ascii="华文仿宋" w:hAnsi="华文仿宋" w:eastAsia="华文仿宋"/>
          <w:sz w:val="24"/>
        </w:rPr>
        <w:t>四川师范大学2026年接收推荐免试攻读硕士学位研究生和直接攻读博士学位研究生章程</w:t>
      </w:r>
      <w:r>
        <w:rPr>
          <w:rFonts w:hint="eastAsia" w:ascii="华文仿宋" w:hAnsi="华文仿宋" w:eastAsia="华文仿宋"/>
          <w:color w:val="000000"/>
          <w:sz w:val="24"/>
        </w:rPr>
        <w:t>》。</w:t>
      </w:r>
    </w:p>
    <w:p w14:paraId="5CB49E45">
      <w:pPr>
        <w:spacing w:line="480" w:lineRule="exact"/>
        <w:ind w:left="1648" w:leftChars="785"/>
        <w:jc w:val="right"/>
        <w:rPr>
          <w:rFonts w:hint="eastAsia" w:ascii="华文仿宋" w:hAnsi="华文仿宋" w:eastAsia="华文仿宋"/>
          <w:sz w:val="32"/>
          <w:szCs w:val="32"/>
        </w:rPr>
      </w:pPr>
      <w:r>
        <w:rPr>
          <w:rFonts w:hint="eastAsia" w:ascii="华文仿宋" w:hAnsi="华文仿宋" w:eastAsia="华文仿宋"/>
          <w:sz w:val="32"/>
          <w:szCs w:val="32"/>
        </w:rPr>
        <w:t xml:space="preserve"> </w:t>
      </w:r>
    </w:p>
    <w:p w14:paraId="24757832">
      <w:pPr>
        <w:spacing w:line="480" w:lineRule="exact"/>
        <w:ind w:left="1648" w:leftChars="785"/>
        <w:jc w:val="right"/>
        <w:rPr>
          <w:rStyle w:val="7"/>
          <w:rFonts w:ascii="华文仿宋" w:hAnsi="华文仿宋" w:eastAsia="华文仿宋"/>
          <w:b w:val="0"/>
          <w:sz w:val="28"/>
          <w:szCs w:val="28"/>
        </w:rPr>
      </w:pPr>
      <w:bookmarkStart w:id="3" w:name="_GoBack"/>
      <w:bookmarkEnd w:id="3"/>
      <w:r>
        <w:rPr>
          <w:rStyle w:val="7"/>
          <w:rFonts w:hint="eastAsia" w:ascii="华文仿宋" w:hAnsi="华文仿宋" w:eastAsia="华文仿宋"/>
          <w:b w:val="0"/>
          <w:sz w:val="28"/>
          <w:szCs w:val="28"/>
        </w:rPr>
        <w:t>地理与资源科学学院研究生招生工作小组</w:t>
      </w:r>
    </w:p>
    <w:p w14:paraId="002DD669">
      <w:pPr>
        <w:wordWrap w:val="0"/>
        <w:spacing w:line="480" w:lineRule="exact"/>
        <w:ind w:left="1648" w:leftChars="785"/>
        <w:jc w:val="right"/>
        <w:rPr>
          <w:rFonts w:ascii="华文仿宋" w:hAnsi="华文仿宋" w:eastAsia="华文仿宋"/>
          <w:color w:val="000000" w:themeColor="text1"/>
          <w:sz w:val="28"/>
          <w:szCs w:val="28"/>
          <w14:textFill>
            <w14:solidFill>
              <w14:schemeClr w14:val="tx1"/>
            </w14:solidFill>
          </w14:textFill>
        </w:rPr>
      </w:pPr>
      <w:r>
        <w:rPr>
          <w:rStyle w:val="7"/>
          <w:rFonts w:ascii="华文仿宋" w:hAnsi="华文仿宋" w:eastAsia="华文仿宋"/>
          <w:b w:val="0"/>
          <w:sz w:val="28"/>
          <w:szCs w:val="28"/>
        </w:rPr>
        <w:t>20</w:t>
      </w:r>
      <w:r>
        <w:rPr>
          <w:rStyle w:val="7"/>
          <w:rFonts w:hint="eastAsia" w:ascii="华文仿宋" w:hAnsi="华文仿宋" w:eastAsia="华文仿宋"/>
          <w:b w:val="0"/>
          <w:sz w:val="28"/>
          <w:szCs w:val="28"/>
        </w:rPr>
        <w:t>25年9月29日</w:t>
      </w:r>
    </w:p>
    <w:p w14:paraId="3F7001D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A04D45"/>
    <w:rsid w:val="000F5FCB"/>
    <w:rsid w:val="00797B8E"/>
    <w:rsid w:val="00C34033"/>
    <w:rsid w:val="00FB1BCE"/>
    <w:rsid w:val="14DA34FC"/>
    <w:rsid w:val="32A04D45"/>
    <w:rsid w:val="345940A6"/>
    <w:rsid w:val="4CE57746"/>
    <w:rsid w:val="57BB28DC"/>
    <w:rsid w:val="6F2440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kern w:val="0"/>
      <w:sz w:val="24"/>
    </w:rPr>
  </w:style>
  <w:style w:type="character" w:styleId="7">
    <w:name w:val="Strong"/>
    <w:basedOn w:val="6"/>
    <w:qFormat/>
    <w:uiPriority w:val="0"/>
    <w:rPr>
      <w:b/>
    </w:rPr>
  </w:style>
  <w:style w:type="character" w:customStyle="1" w:styleId="8">
    <w:name w:val="页眉 Char"/>
    <w:basedOn w:val="6"/>
    <w:link w:val="3"/>
    <w:uiPriority w:val="0"/>
    <w:rPr>
      <w:kern w:val="2"/>
      <w:sz w:val="18"/>
      <w:szCs w:val="18"/>
    </w:rPr>
  </w:style>
  <w:style w:type="character" w:customStyle="1" w:styleId="9">
    <w:name w:val="页脚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四川师范大学</Company>
  <Pages>1</Pages>
  <Words>412</Words>
  <Characters>508</Characters>
  <Lines>3</Lines>
  <Paragraphs>1</Paragraphs>
  <TotalTime>0</TotalTime>
  <ScaleCrop>false</ScaleCrop>
  <LinksUpToDate>false</LinksUpToDate>
  <CharactersWithSpaces>509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2025-09-29T07:48:00Z</dcterms:created>
  <dc:creator>wodeguo</dc:creator>
  <cp:lastModifiedBy>wodeguo</cp:lastModifiedBy>
  <dcterms:modified xsi:type="dcterms:W3CDTF">2025-09-29T07:56:34Z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6DB6FB353F234753A8F34BA4A148CF58_13</vt:lpwstr>
  </property>
  <property fmtid="{D5CDD505-2E9C-101B-9397-08002B2CF9AE}" pid="4" name="KSOTemplateDocerSaveRecord">
    <vt:lpwstr>eyJoZGlkIjoiOGFlNmRjOWNhYzNkYzFhZGU3MTlkY2EwYzNmNmU3NGYiLCJ1c2VySWQiOiI5ODczNDIwOTgifQ==</vt:lpwstr>
  </property>
</Properties>
</file>