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山东大学齐鲁医学院硕士招生信息汇总</w:t>
      </w:r>
    </w:p>
    <w:p>
      <w:pPr>
        <w:spacing w:after="80" w:lineRule="auto" w:line="360"/>
        <w:ind w:firstLine="482"/>
        <w:jc w:val="both"/>
      </w:pPr>
      <w:r>
        <w:rPr>
          <w:rFonts w:ascii="Times New Roman" w:hAnsi="Times New Roman" w:eastAsia="宋体"/>
          <w:b w:val="0"/>
          <w:sz w:val="24"/>
        </w:rPr>
        <w:t>本页面为山东大学齐鲁医学院教学管理办公室/学科与发展规划办公室下设的硕士招生信息发布平台，汇总临床医学及相关学科硕士研究生招生各环节通知。页面所列通知时间跨度为2026年3月至2026年7月，涵盖复试、调剂、夏令营等招生阶段。当前页面共收录216条招生相关通知，分11页展示。</w:t>
      </w:r>
    </w:p>
    <w:p>
      <w:pPr>
        <w:spacing w:after="80" w:lineRule="auto" w:line="360"/>
        <w:ind w:firstLine="482"/>
        <w:jc w:val="both"/>
      </w:pPr>
      <w:r>
        <w:rPr>
          <w:rFonts w:ascii="Times New Roman" w:hAnsi="Times New Roman" w:eastAsia="宋体"/>
          <w:b w:val="0"/>
          <w:sz w:val="24"/>
        </w:rPr>
        <w:t>发布日期：2026年7月15日</w:t>
      </w:r>
    </w:p>
    <w:p>
      <w:pPr>
        <w:spacing w:before="160" w:after="80" w:lineRule="auto" w:line="360"/>
        <w:jc w:val="left"/>
      </w:pPr>
      <w:r>
        <w:rPr>
          <w:rFonts w:ascii="Times New Roman" w:hAnsi="Times New Roman" w:eastAsia="宋体"/>
          <w:b/>
          <w:sz w:val="28"/>
        </w:rPr>
        <w:t>一、近期重要通知（按发布时间倒序）</w:t>
      </w:r>
    </w:p>
    <w:p>
      <w:pPr>
        <w:spacing w:after="80" w:lineRule="auto" w:line="360"/>
        <w:ind w:firstLine="482"/>
        <w:jc w:val="both"/>
      </w:pPr>
      <w:r>
        <w:rPr>
          <w:rFonts w:ascii="Times New Roman" w:hAnsi="Times New Roman" w:eastAsia="宋体"/>
          <w:b w:val="0"/>
          <w:sz w:val="24"/>
        </w:rPr>
        <w:t>1. 山东大学妇儿与生殖健康研究院暨山东大学附属生殖医院第九届STAR全国优秀大学生夏令营通知，发布于2026-07-15。</w:t>
      </w:r>
    </w:p>
    <w:p>
      <w:pPr>
        <w:spacing w:after="80" w:lineRule="auto" w:line="360"/>
        <w:ind w:firstLine="482"/>
        <w:jc w:val="both"/>
      </w:pPr>
      <w:r>
        <w:rPr>
          <w:rFonts w:ascii="Times New Roman" w:hAnsi="Times New Roman" w:eastAsia="宋体"/>
          <w:b w:val="0"/>
          <w:sz w:val="24"/>
        </w:rPr>
        <w:t>2. 山东大学妇儿与生殖健康研究院暨山东大学附属生殖医院第九届STAR全国优秀大学生夏令营通知（更新版），发布于2026-06-24。</w:t>
      </w:r>
    </w:p>
    <w:p>
      <w:pPr>
        <w:spacing w:after="80" w:lineRule="auto" w:line="360"/>
        <w:ind w:firstLine="482"/>
        <w:jc w:val="both"/>
      </w:pPr>
      <w:r>
        <w:rPr>
          <w:rFonts w:ascii="Times New Roman" w:hAnsi="Times New Roman" w:eastAsia="宋体"/>
          <w:b w:val="0"/>
          <w:sz w:val="24"/>
        </w:rPr>
        <w:t>3. 山东大学齐鲁第二医院（第二临床学院）2026年全国优秀大学生夏令营活动通知，发布于2026-06-12。</w:t>
      </w:r>
    </w:p>
    <w:p>
      <w:pPr>
        <w:spacing w:after="80" w:lineRule="auto" w:line="360"/>
        <w:ind w:firstLine="482"/>
        <w:jc w:val="both"/>
      </w:pPr>
      <w:r>
        <w:rPr>
          <w:rFonts w:ascii="Times New Roman" w:hAnsi="Times New Roman" w:eastAsia="宋体"/>
          <w:b w:val="0"/>
          <w:sz w:val="24"/>
        </w:rPr>
        <w:t>4. 山东大学齐鲁医院（第一临床学院）举办优秀大学生2026年暑期夏令营活动通知，发布于2026-06-12。</w:t>
      </w:r>
    </w:p>
    <w:p>
      <w:pPr>
        <w:spacing w:before="160" w:after="80" w:lineRule="auto" w:line="360"/>
        <w:jc w:val="left"/>
      </w:pPr>
      <w:r>
        <w:rPr>
          <w:rFonts w:ascii="Times New Roman" w:hAnsi="Times New Roman" w:eastAsia="宋体"/>
          <w:b/>
          <w:sz w:val="28"/>
        </w:rPr>
        <w:t>二、2026年硕士研究生复试与调剂安排</w:t>
      </w:r>
    </w:p>
    <w:p>
      <w:pPr>
        <w:spacing w:after="80" w:lineRule="auto" w:line="360"/>
        <w:ind w:firstLine="482"/>
        <w:jc w:val="both"/>
      </w:pPr>
      <w:r>
        <w:rPr>
          <w:rFonts w:ascii="Times New Roman" w:hAnsi="Times New Roman" w:eastAsia="宋体"/>
          <w:b w:val="0"/>
          <w:sz w:val="24"/>
        </w:rPr>
        <w:t>1. 临床医学2026年硕士研究生调剂复试结果公示，发布于2026-04-11。</w:t>
      </w:r>
    </w:p>
    <w:p>
      <w:pPr>
        <w:spacing w:after="80" w:lineRule="auto" w:line="360"/>
        <w:ind w:firstLine="482"/>
        <w:jc w:val="both"/>
      </w:pPr>
      <w:r>
        <w:rPr>
          <w:rFonts w:ascii="Times New Roman" w:hAnsi="Times New Roman" w:eastAsia="宋体"/>
          <w:b w:val="0"/>
          <w:sz w:val="24"/>
        </w:rPr>
        <w:t>2. 临床医学2026年硕士研究生招生各单位调剂复试安排，发布于2026-04-09。</w:t>
      </w:r>
    </w:p>
    <w:p>
      <w:pPr>
        <w:spacing w:after="80" w:lineRule="auto" w:line="360"/>
        <w:ind w:firstLine="482"/>
        <w:jc w:val="both"/>
      </w:pPr>
      <w:r>
        <w:rPr>
          <w:rFonts w:ascii="Times New Roman" w:hAnsi="Times New Roman" w:eastAsia="宋体"/>
          <w:b w:val="0"/>
          <w:sz w:val="24"/>
        </w:rPr>
        <w:t>3. 临床医学2026年硕士研究生招生调剂工作通知，发布于2026-04-09。</w:t>
      </w:r>
    </w:p>
    <w:p>
      <w:pPr>
        <w:spacing w:after="80" w:lineRule="auto" w:line="360"/>
        <w:ind w:firstLine="482"/>
        <w:jc w:val="both"/>
      </w:pPr>
      <w:r>
        <w:rPr>
          <w:rFonts w:ascii="Times New Roman" w:hAnsi="Times New Roman" w:eastAsia="宋体"/>
          <w:b w:val="0"/>
          <w:sz w:val="24"/>
        </w:rPr>
        <w:t>4. 临床医学2026年硕士研究生招生调剂专业及计划，发布于2026-04-07。</w:t>
      </w:r>
    </w:p>
    <w:p>
      <w:pPr>
        <w:spacing w:after="80" w:lineRule="auto" w:line="360"/>
        <w:ind w:firstLine="482"/>
        <w:jc w:val="both"/>
      </w:pPr>
      <w:r>
        <w:rPr>
          <w:rFonts w:ascii="Times New Roman" w:hAnsi="Times New Roman" w:eastAsia="宋体"/>
          <w:b w:val="0"/>
          <w:sz w:val="24"/>
        </w:rPr>
        <w:t>5. 临床医学2026年硕士研究生第二轮复试结果公示，发布于2026-04-03。</w:t>
      </w:r>
    </w:p>
    <w:p>
      <w:pPr>
        <w:spacing w:after="80" w:lineRule="auto" w:line="360"/>
        <w:ind w:firstLine="482"/>
        <w:jc w:val="both"/>
      </w:pPr>
      <w:r>
        <w:rPr>
          <w:rFonts w:ascii="Times New Roman" w:hAnsi="Times New Roman" w:eastAsia="宋体"/>
          <w:b w:val="0"/>
          <w:sz w:val="24"/>
        </w:rPr>
        <w:t>6. 临床医学2026年硕士研究生招生第二轮复试人员名单，发布于2026-04-01。</w:t>
      </w:r>
    </w:p>
    <w:p>
      <w:pPr>
        <w:spacing w:after="80" w:lineRule="auto" w:line="360"/>
        <w:ind w:firstLine="482"/>
        <w:jc w:val="both"/>
      </w:pPr>
      <w:r>
        <w:rPr>
          <w:rFonts w:ascii="Times New Roman" w:hAnsi="Times New Roman" w:eastAsia="宋体"/>
          <w:b w:val="0"/>
          <w:sz w:val="24"/>
        </w:rPr>
        <w:t>7. 临床医学2026年硕士招生第二轮复试工作安排，发布于2026-04-01。</w:t>
      </w:r>
    </w:p>
    <w:p>
      <w:pPr>
        <w:spacing w:after="80" w:lineRule="auto" w:line="360"/>
        <w:ind w:firstLine="482"/>
        <w:jc w:val="both"/>
      </w:pPr>
      <w:r>
        <w:rPr>
          <w:rFonts w:ascii="Times New Roman" w:hAnsi="Times New Roman" w:eastAsia="宋体"/>
          <w:b w:val="0"/>
          <w:sz w:val="24"/>
        </w:rPr>
        <w:t>8. 临床医学2026年硕士研究生复试结果公示，发布于2026-04-01。</w:t>
      </w:r>
    </w:p>
    <w:p>
      <w:pPr>
        <w:spacing w:after="80" w:lineRule="auto" w:line="360"/>
        <w:ind w:firstLine="482"/>
        <w:jc w:val="both"/>
      </w:pPr>
      <w:r>
        <w:rPr>
          <w:rFonts w:ascii="Times New Roman" w:hAnsi="Times New Roman" w:eastAsia="宋体"/>
          <w:b w:val="0"/>
          <w:sz w:val="24"/>
        </w:rPr>
        <w:t>9. 齐鲁医学院2026年临床医学硕士研究生招生调剂工作预备通知，发布于2026-04-01。</w:t>
      </w:r>
    </w:p>
    <w:p>
      <w:pPr>
        <w:spacing w:after="80" w:lineRule="auto" w:line="360"/>
        <w:ind w:firstLine="482"/>
        <w:jc w:val="both"/>
      </w:pPr>
      <w:r>
        <w:rPr>
          <w:rFonts w:ascii="Times New Roman" w:hAnsi="Times New Roman" w:eastAsia="宋体"/>
          <w:b w:val="0"/>
          <w:sz w:val="24"/>
        </w:rPr>
        <w:t>10. 临床医学2026年硕士研究生招生各单位复试安排，发布于2026-03-26。</w:t>
      </w:r>
    </w:p>
    <w:p>
      <w:pPr>
        <w:spacing w:after="80" w:lineRule="auto" w:line="360"/>
        <w:ind w:firstLine="482"/>
        <w:jc w:val="both"/>
      </w:pPr>
      <w:r>
        <w:rPr>
          <w:rFonts w:ascii="Times New Roman" w:hAnsi="Times New Roman" w:eastAsia="宋体"/>
          <w:b w:val="0"/>
          <w:sz w:val="24"/>
        </w:rPr>
        <w:t>11. 临床医学2026年硕士研究生招生复试准考证打印通知，发布于2026-03-25。</w:t>
      </w:r>
    </w:p>
    <w:p>
      <w:pPr>
        <w:spacing w:after="80" w:lineRule="auto" w:line="360"/>
        <w:ind w:firstLine="482"/>
        <w:jc w:val="both"/>
      </w:pPr>
      <w:r>
        <w:rPr>
          <w:rFonts w:ascii="Times New Roman" w:hAnsi="Times New Roman" w:eastAsia="宋体"/>
          <w:b w:val="0"/>
          <w:sz w:val="24"/>
        </w:rPr>
        <w:t>12. 2026年硕士研究生招生齐鲁医学院临床医学学科考生细化志愿报名结果公示，发布于2026-03-25。</w:t>
      </w:r>
    </w:p>
    <w:p>
      <w:pPr>
        <w:spacing w:after="80" w:lineRule="auto" w:line="360"/>
        <w:ind w:firstLine="482"/>
        <w:jc w:val="both"/>
      </w:pPr>
      <w:r>
        <w:rPr>
          <w:rFonts w:ascii="Times New Roman" w:hAnsi="Times New Roman" w:eastAsia="宋体"/>
          <w:b w:val="0"/>
          <w:sz w:val="24"/>
        </w:rPr>
        <w:t>13. 临床医学2026年硕士研究生招生复试细化志愿报名通知，发布于2026-03-24。</w:t>
      </w:r>
    </w:p>
    <w:p>
      <w:pPr>
        <w:spacing w:after="80" w:lineRule="auto" w:line="360"/>
        <w:ind w:firstLine="482"/>
        <w:jc w:val="both"/>
      </w:pPr>
      <w:r>
        <w:rPr>
          <w:rFonts w:ascii="Times New Roman" w:hAnsi="Times New Roman" w:eastAsia="宋体"/>
          <w:b w:val="0"/>
          <w:sz w:val="24"/>
        </w:rPr>
        <w:t>14. 山东大学2026年临床医学专业学位硕士研究生临床实践能力（操作）考核工作通知，发布于2026-03-23。</w:t>
      </w:r>
    </w:p>
    <w:p>
      <w:pPr>
        <w:spacing w:after="80" w:lineRule="auto" w:line="360"/>
        <w:ind w:firstLine="482"/>
        <w:jc w:val="both"/>
      </w:pPr>
      <w:r>
        <w:rPr>
          <w:rFonts w:ascii="Times New Roman" w:hAnsi="Times New Roman" w:eastAsia="宋体"/>
          <w:b w:val="0"/>
          <w:sz w:val="24"/>
        </w:rPr>
        <w:t>15. 临床医学2026年硕士研究生招生各单位公开招考计划，发布于2026-03-23。</w:t>
      </w:r>
    </w:p>
    <w:p>
      <w:pPr>
        <w:spacing w:after="80" w:lineRule="auto" w:line="360"/>
        <w:ind w:firstLine="482"/>
        <w:jc w:val="both"/>
      </w:pPr>
      <w:r>
        <w:rPr>
          <w:rFonts w:ascii="Times New Roman" w:hAnsi="Times New Roman" w:eastAsia="宋体"/>
          <w:b w:val="0"/>
          <w:sz w:val="24"/>
        </w:rPr>
        <w:t>16. 临床医学2026年硕士研究生招生复试录取工作通知，发布于2026-03-23。</w:t>
      </w:r>
    </w:p>
    <w:p>
      <w:pPr>
        <w:spacing w:before="160" w:after="80" w:lineRule="auto" w:line="360"/>
        <w:jc w:val="left"/>
      </w:pPr>
      <w:r>
        <w:rPr>
          <w:rFonts w:ascii="Times New Roman" w:hAnsi="Times New Roman" w:eastAsia="宋体"/>
          <w:b/>
          <w:sz w:val="28"/>
        </w:rPr>
        <w:t>三、联系方式与地址</w:t>
      </w:r>
    </w:p>
    <w:p>
      <w:pPr>
        <w:spacing w:after="80" w:lineRule="auto" w:line="360"/>
        <w:ind w:firstLine="482"/>
        <w:jc w:val="both"/>
      </w:pPr>
      <w:r>
        <w:rPr>
          <w:rFonts w:ascii="Times New Roman" w:hAnsi="Times New Roman" w:eastAsia="宋体"/>
          <w:b w:val="0"/>
          <w:sz w:val="24"/>
        </w:rPr>
        <w:t>1. 主办单位：山东大学齐鲁医学院教学管理办公室/学科与发展规划办公室。</w:t>
      </w:r>
    </w:p>
    <w:p>
      <w:pPr>
        <w:spacing w:after="80" w:lineRule="auto" w:line="360"/>
        <w:ind w:firstLine="482"/>
        <w:jc w:val="both"/>
      </w:pPr>
      <w:r>
        <w:rPr>
          <w:rFonts w:ascii="Times New Roman" w:hAnsi="Times New Roman" w:eastAsia="宋体"/>
          <w:b w:val="0"/>
          <w:sz w:val="24"/>
        </w:rPr>
        <w:t>2. 地址：山东省济南市历下区文化西路44号，邮编：250012。</w:t>
      </w:r>
    </w:p>
    <w:p>
      <w:pPr>
        <w:spacing w:after="80" w:lineRule="auto" w:line="360"/>
        <w:ind w:firstLine="482"/>
        <w:jc w:val="both"/>
      </w:pPr>
      <w:r>
        <w:rPr>
          <w:rFonts w:ascii="Times New Roman" w:hAnsi="Times New Roman" w:eastAsia="宋体"/>
          <w:b w:val="0"/>
          <w:sz w:val="24"/>
        </w:rPr>
        <w:t>3. 信息发布网址：https://qlyxjxgl.sdu.edu.cn/jxglbgs/yjsjiao/zsgz/sszs.htm。</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