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建筑与城市规划学院关于做好2026年推荐优秀应届本科毕业生 免试攻读硕士学位研究生工作的通知</w:t>
      </w:r>
    </w:p>
    <w:p>
      <w:pPr>
        <w:spacing w:line="360" w:lineRule="auto" w:before="0" w:after="80"/>
        <w:ind w:firstLine="482"/>
        <w:jc w:val="both"/>
      </w:pPr>
      <w:r>
        <w:rPr>
          <w:rFonts w:ascii="Times New Roman" w:hAnsi="Times New Roman" w:eastAsia="宋体"/>
          <w:b w:val="0"/>
          <w:sz w:val="24"/>
        </w:rPr>
        <w:t>建筑与城市规划学院关于做好2026年推荐优秀应届本科毕业生 免试攻读硕士学位研究生工作的通知</w:t>
      </w:r>
    </w:p>
    <w:p>
      <w:pPr>
        <w:spacing w:line="360" w:lineRule="auto" w:before="0" w:after="80"/>
        <w:ind w:firstLine="482"/>
        <w:jc w:val="both"/>
      </w:pPr>
      <w:r>
        <w:rPr>
          <w:rFonts w:ascii="Times New Roman" w:hAnsi="Times New Roman" w:eastAsia="宋体"/>
          <w:b w:val="0"/>
          <w:sz w:val="24"/>
        </w:rPr>
        <w:t>来源：</w:t>
      </w:r>
    </w:p>
    <w:p>
      <w:pPr>
        <w:spacing w:line="360" w:lineRule="auto" w:before="120" w:after="60"/>
        <w:ind w:firstLine="0"/>
        <w:jc w:val="left"/>
      </w:pPr>
      <w:r>
        <w:rPr>
          <w:rFonts w:ascii="Times New Roman" w:hAnsi="Times New Roman" w:eastAsia="宋体"/>
          <w:b/>
          <w:sz w:val="24"/>
        </w:rPr>
        <w:t>时间：2025-09-03</w:t>
      </w:r>
    </w:p>
    <w:p>
      <w:pPr>
        <w:spacing w:line="360" w:lineRule="auto" w:before="0" w:after="80"/>
        <w:ind w:firstLine="482"/>
        <w:jc w:val="both"/>
      </w:pPr>
      <w:r>
        <w:rPr>
          <w:rFonts w:ascii="Times New Roman" w:hAnsi="Times New Roman" w:eastAsia="宋体"/>
          <w:b w:val="0"/>
          <w:sz w:val="24"/>
        </w:rPr>
        <w:t>各系、部：</w:t>
      </w:r>
    </w:p>
    <w:p>
      <w:pPr>
        <w:spacing w:line="360" w:lineRule="auto" w:before="0" w:after="80"/>
        <w:ind w:firstLine="482"/>
        <w:jc w:val="both"/>
      </w:pPr>
      <w:r>
        <w:rPr>
          <w:rFonts w:ascii="Times New Roman" w:hAnsi="Times New Roman" w:eastAsia="宋体"/>
          <w:b w:val="0"/>
          <w:sz w:val="24"/>
        </w:rPr>
        <w:t>推荐优秀应届本科毕业生免试攻读研究生工作（以下简称推免工作），是国家选拔优秀人才的一项重要措施，是研究生招生制度改革的重要组成部分。为做好2026年推免生遴选工作，根据教育部《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和《北京建筑大学推荐优秀应届本科毕业生免试攻读研究生工作实施办法》（北建大教发〔2022〕3号，以下简称“实施办法”）、《北京建筑大学推荐优秀应届本科毕业生免试攻读研究生工作实施办法》（北建大教发〔2025〕2号）等文件精神，结合学校下达给我院推荐免试研究生的名额，学院建立了推免工作领导小组，并对工作流程和内容进行了设定。对此项工作的相关事项通知如下：</w:t>
      </w:r>
    </w:p>
    <w:p>
      <w:pPr>
        <w:spacing w:line="360" w:lineRule="auto" w:before="160" w:after="80"/>
        <w:ind w:firstLine="0"/>
        <w:jc w:val="left"/>
      </w:pPr>
      <w:r>
        <w:rPr>
          <w:rFonts w:ascii="Times New Roman" w:hAnsi="Times New Roman" w:eastAsia="宋体"/>
          <w:b/>
          <w:sz w:val="28"/>
        </w:rPr>
        <w:t>一、组织管理机构</w:t>
      </w:r>
    </w:p>
    <w:p>
      <w:pPr>
        <w:spacing w:line="360" w:lineRule="auto" w:before="120" w:after="60"/>
        <w:ind w:firstLine="0"/>
        <w:jc w:val="left"/>
      </w:pPr>
      <w:r>
        <w:rPr>
          <w:rFonts w:ascii="Times New Roman" w:hAnsi="Times New Roman" w:eastAsia="宋体"/>
          <w:b/>
          <w:sz w:val="24"/>
        </w:rPr>
        <w:t>推免工作领导小组</w:t>
      </w:r>
    </w:p>
    <w:p>
      <w:pPr>
        <w:spacing w:line="360" w:lineRule="auto" w:before="120" w:after="60"/>
        <w:ind w:firstLine="0"/>
        <w:jc w:val="left"/>
      </w:pPr>
      <w:r>
        <w:rPr>
          <w:rFonts w:ascii="Times New Roman" w:hAnsi="Times New Roman" w:eastAsia="宋体"/>
          <w:b/>
          <w:sz w:val="24"/>
        </w:rPr>
        <w:t>组 长：穆钧</w:t>
      </w:r>
    </w:p>
    <w:p>
      <w:pPr>
        <w:spacing w:line="360" w:lineRule="auto" w:before="120" w:after="60"/>
        <w:ind w:firstLine="0"/>
        <w:jc w:val="left"/>
      </w:pPr>
      <w:r>
        <w:rPr>
          <w:rFonts w:ascii="Times New Roman" w:hAnsi="Times New Roman" w:eastAsia="宋体"/>
          <w:b/>
          <w:sz w:val="24"/>
        </w:rPr>
        <w:t>副组长：曲杰 刘烨 陈志端</w:t>
      </w:r>
    </w:p>
    <w:p>
      <w:pPr>
        <w:spacing w:line="360" w:lineRule="auto" w:before="0" w:after="80"/>
        <w:ind w:firstLine="482"/>
        <w:jc w:val="both"/>
      </w:pPr>
      <w:r>
        <w:rPr>
          <w:rFonts w:ascii="Times New Roman" w:hAnsi="Times New Roman" w:eastAsia="宋体"/>
          <w:b w:val="0"/>
          <w:sz w:val="24"/>
        </w:rPr>
        <w:t>组 员：王韬 李勤 魏菲宇 齐莹 滕学荣 孙萌 王思远（学科竞赛、荣誉称号）涂先明（科研项目、学术论文、授权专利） 王宇石 （专业成绩、总分汇总排名）</w:t>
      </w:r>
    </w:p>
    <w:p>
      <w:pPr>
        <w:spacing w:line="360" w:lineRule="auto" w:before="160" w:after="80"/>
        <w:ind w:firstLine="0"/>
        <w:jc w:val="left"/>
      </w:pPr>
      <w:r>
        <w:rPr>
          <w:rFonts w:ascii="Times New Roman" w:hAnsi="Times New Roman" w:eastAsia="宋体"/>
          <w:b/>
          <w:sz w:val="28"/>
        </w:rPr>
        <w:t>二、推免范围</w:t>
      </w:r>
    </w:p>
    <w:p>
      <w:pPr>
        <w:spacing w:line="360" w:lineRule="auto" w:before="0" w:after="80"/>
        <w:ind w:firstLine="482"/>
        <w:jc w:val="both"/>
      </w:pPr>
      <w:r>
        <w:rPr>
          <w:rFonts w:ascii="Times New Roman" w:hAnsi="Times New Roman" w:eastAsia="宋体"/>
          <w:b w:val="0"/>
          <w:sz w:val="24"/>
        </w:rPr>
        <w:t>本次推荐免试研究生，仅限2026年应届本科毕业生（含2021级五年制学生和2022级四年制学生，不包括专升本、贯通培养、第二学位学生及国际学生）。</w:t>
      </w:r>
    </w:p>
    <w:p>
      <w:pPr>
        <w:spacing w:line="360" w:lineRule="auto" w:before="160" w:after="80"/>
        <w:ind w:firstLine="0"/>
        <w:jc w:val="left"/>
      </w:pPr>
      <w:r>
        <w:rPr>
          <w:rFonts w:ascii="Times New Roman" w:hAnsi="Times New Roman" w:eastAsia="宋体"/>
          <w:b/>
          <w:sz w:val="28"/>
        </w:rPr>
        <w:t>三、推免资格</w:t>
      </w:r>
    </w:p>
    <w:p>
      <w:pPr>
        <w:spacing w:line="360" w:lineRule="auto" w:before="0" w:after="80"/>
        <w:ind w:firstLine="482"/>
        <w:jc w:val="both"/>
      </w:pPr>
      <w:r>
        <w:rPr>
          <w:rFonts w:ascii="Times New Roman" w:hAnsi="Times New Roman" w:eastAsia="宋体"/>
          <w:b w:val="0"/>
          <w:sz w:val="24"/>
        </w:rPr>
        <w:t>具备下列基本条件者，均有资格申请推荐免试研究生：</w:t>
      </w:r>
    </w:p>
    <w:p>
      <w:pPr>
        <w:spacing w:line="360" w:lineRule="auto" w:before="160" w:after="80"/>
        <w:ind w:firstLine="0"/>
        <w:jc w:val="left"/>
      </w:pPr>
      <w:r>
        <w:rPr>
          <w:rFonts w:ascii="Times New Roman" w:hAnsi="Times New Roman" w:eastAsia="宋体"/>
          <w:b/>
          <w:sz w:val="28"/>
        </w:rPr>
        <w:t>（一）具备良好的思想政治素质，热爱祖国，拥护党的路线方针政策，具有社会责任感和历史使命感，品行端正，在校期间无任何处分记录。</w:t>
      </w:r>
    </w:p>
    <w:p>
      <w:pPr>
        <w:spacing w:line="360" w:lineRule="auto" w:before="160" w:after="80"/>
        <w:ind w:firstLine="0"/>
        <w:jc w:val="left"/>
      </w:pPr>
      <w:r>
        <w:rPr>
          <w:rFonts w:ascii="Times New Roman" w:hAnsi="Times New Roman" w:eastAsia="宋体"/>
          <w:b/>
          <w:sz w:val="28"/>
        </w:rPr>
        <w:t>（二）具备健康的身体素质，能够胜任学业，因病休学的学生康复返校之前不能申请推免。</w:t>
      </w:r>
    </w:p>
    <w:p>
      <w:pPr>
        <w:spacing w:line="360" w:lineRule="auto" w:before="160" w:after="80"/>
        <w:ind w:firstLine="0"/>
        <w:jc w:val="left"/>
      </w:pPr>
      <w:r>
        <w:rPr>
          <w:rFonts w:ascii="Times New Roman" w:hAnsi="Times New Roman" w:eastAsia="宋体"/>
          <w:b/>
          <w:sz w:val="28"/>
        </w:rPr>
        <w:t>（三）已经取得的学分满足所学专业培养方案进度要求，前三学年（五年制前四学年）已修读必修课课程成绩专业排名前15%，各门课程无不及格门次。</w:t>
      </w:r>
    </w:p>
    <w:p>
      <w:pPr>
        <w:spacing w:line="360" w:lineRule="auto" w:before="160" w:after="80"/>
        <w:ind w:firstLine="0"/>
        <w:jc w:val="left"/>
      </w:pPr>
      <w:r>
        <w:rPr>
          <w:rFonts w:ascii="Times New Roman" w:hAnsi="Times New Roman" w:eastAsia="宋体"/>
          <w:b/>
          <w:sz w:val="28"/>
        </w:rPr>
        <w:t>（四）英语水平达到国家大学英语四级考试500分及以上或达到国家大学英语六级考试425分及以上（以申请推免资格前获得的最高成绩为准）。</w:t>
      </w:r>
    </w:p>
    <w:p>
      <w:pPr>
        <w:spacing w:line="360" w:lineRule="auto" w:before="0" w:after="80"/>
        <w:ind w:firstLine="482"/>
        <w:jc w:val="both"/>
      </w:pPr>
      <w:r>
        <w:rPr>
          <w:rFonts w:ascii="Times New Roman" w:hAnsi="Times New Roman" w:eastAsia="宋体"/>
          <w:b w:val="0"/>
          <w:sz w:val="24"/>
        </w:rPr>
        <w:t>达到以上四条基本条件，方可具备申请推免资格，具体推免测评条件参照“实施办法”。</w:t>
      </w:r>
    </w:p>
    <w:p>
      <w:pPr>
        <w:spacing w:line="360" w:lineRule="auto" w:before="160" w:after="80"/>
        <w:ind w:firstLine="0"/>
        <w:jc w:val="left"/>
      </w:pPr>
      <w:r>
        <w:rPr>
          <w:rFonts w:ascii="Times New Roman" w:hAnsi="Times New Roman" w:eastAsia="宋体"/>
          <w:b/>
          <w:sz w:val="28"/>
        </w:rPr>
        <w:t>四、推免名额分配</w:t>
      </w:r>
    </w:p>
    <w:p>
      <w:pPr>
        <w:spacing w:line="360" w:lineRule="auto" w:before="0" w:after="80"/>
        <w:ind w:firstLine="482"/>
        <w:jc w:val="both"/>
      </w:pPr>
      <w:r>
        <w:rPr>
          <w:rFonts w:ascii="Times New Roman" w:hAnsi="Times New Roman" w:eastAsia="宋体"/>
          <w:b w:val="0"/>
          <w:sz w:val="24"/>
        </w:rPr>
        <w:t>学校给建筑学院推免名额为 21 名。根据公平公正和各专业学生数比例的原则，学院名额分配如下：建筑学（实验班）取前2名入选（23人）、建筑学（城市设计方向）取前2名入选（ 24人）、建筑学取前 5名入选（ 50人）、城乡规划取前 5名入选（ 53人）、风景园林取前3名入选（32 人）、历史建筑保护工程取前2名入选（24 人）、环境设计取前 2名入选（19人），共计 21名。（如某专业（或方向）推免学生申报人数达不到名额要求，由推免工作领导小组商议推免名额调整）</w:t>
      </w:r>
    </w:p>
    <w:p>
      <w:pPr>
        <w:spacing w:line="360" w:lineRule="auto" w:before="160" w:after="80"/>
        <w:ind w:firstLine="0"/>
        <w:jc w:val="left"/>
      </w:pPr>
      <w:r>
        <w:rPr>
          <w:rFonts w:ascii="Times New Roman" w:hAnsi="Times New Roman" w:eastAsia="宋体"/>
          <w:b/>
          <w:sz w:val="28"/>
        </w:rPr>
        <w:t>五、推免测评要求</w:t>
      </w:r>
    </w:p>
    <w:p>
      <w:pPr>
        <w:spacing w:line="360" w:lineRule="auto" w:before="160" w:after="80"/>
        <w:ind w:firstLine="0"/>
        <w:jc w:val="left"/>
      </w:pPr>
      <w:r>
        <w:rPr>
          <w:rFonts w:ascii="Times New Roman" w:hAnsi="Times New Roman" w:eastAsia="宋体"/>
          <w:b/>
          <w:sz w:val="28"/>
        </w:rPr>
        <w:t>（一）参加本次推荐免试研究生的学生，学业成绩及各类竞赛获奖统计截止时间为：2025年8月31日。</w:t>
      </w:r>
    </w:p>
    <w:p>
      <w:pPr>
        <w:spacing w:line="360" w:lineRule="auto" w:before="160" w:after="80"/>
        <w:ind w:firstLine="0"/>
        <w:jc w:val="left"/>
      </w:pPr>
      <w:r>
        <w:rPr>
          <w:rFonts w:ascii="Times New Roman" w:hAnsi="Times New Roman" w:eastAsia="宋体"/>
          <w:b/>
          <w:sz w:val="28"/>
        </w:rPr>
        <w:t>（二）各类学科竞赛参考附件3：北京建筑大学本科生推免学科竞赛认定项目一览表。</w:t>
      </w:r>
    </w:p>
    <w:p>
      <w:pPr>
        <w:spacing w:line="360" w:lineRule="auto" w:before="160" w:after="80"/>
        <w:ind w:firstLine="0"/>
        <w:jc w:val="left"/>
      </w:pPr>
      <w:r>
        <w:rPr>
          <w:rFonts w:ascii="Times New Roman" w:hAnsi="Times New Roman" w:eastAsia="宋体"/>
          <w:b/>
          <w:sz w:val="28"/>
        </w:rPr>
        <w:t>（三）各类获奖参考附件4：北京建筑大学本科生推免荣誉称号认定项目一览表。</w:t>
      </w:r>
    </w:p>
    <w:p>
      <w:pPr>
        <w:spacing w:line="360" w:lineRule="auto" w:before="0" w:after="80"/>
        <w:ind w:firstLine="482"/>
        <w:jc w:val="both"/>
      </w:pPr>
      <w:r>
        <w:rPr>
          <w:rFonts w:ascii="Times New Roman" w:hAnsi="Times New Roman" w:eastAsia="宋体"/>
          <w:b w:val="0"/>
          <w:sz w:val="24"/>
        </w:rPr>
        <w:t>特别说明：本次推免工作中，2021级（五年制）、2022级（四年制）本科生仍执行《北京建筑大学推荐优秀应届本科毕业生免试攻读研究生工作实施办法》（北建大教发〔2022〕3号）文件；若上述年级本科生在当年推免工作中，出现遴选出的学生数少于分配给该专业名额数的情况，该专业的递补遴选工作执行《北京建筑大学推荐优秀应届本科毕业生免试攻读研究生工作实施办法》（北建大教发〔2025〕2号）文件。</w:t>
      </w:r>
    </w:p>
    <w:p>
      <w:pPr>
        <w:spacing w:line="360" w:lineRule="auto" w:before="160" w:after="80"/>
        <w:ind w:firstLine="0"/>
        <w:jc w:val="left"/>
      </w:pPr>
      <w:r>
        <w:rPr>
          <w:rFonts w:ascii="Times New Roman" w:hAnsi="Times New Roman" w:eastAsia="宋体"/>
          <w:b/>
          <w:sz w:val="28"/>
        </w:rPr>
        <w:t>六、推免工作流程</w:t>
      </w:r>
    </w:p>
    <w:p>
      <w:pPr>
        <w:spacing w:line="360" w:lineRule="auto" w:before="160" w:after="80"/>
        <w:ind w:firstLine="0"/>
        <w:jc w:val="left"/>
      </w:pPr>
      <w:r>
        <w:rPr>
          <w:rFonts w:ascii="Times New Roman" w:hAnsi="Times New Roman" w:eastAsia="宋体"/>
          <w:b/>
          <w:sz w:val="28"/>
        </w:rPr>
        <w:t>（一）学校发布通知，启动推免工作。</w:t>
      </w:r>
    </w:p>
    <w:p>
      <w:pPr>
        <w:spacing w:line="360" w:lineRule="auto" w:before="160" w:after="80"/>
        <w:ind w:firstLine="0"/>
        <w:jc w:val="left"/>
      </w:pPr>
      <w:r>
        <w:rPr>
          <w:rFonts w:ascii="Times New Roman" w:hAnsi="Times New Roman" w:eastAsia="宋体"/>
          <w:b/>
          <w:sz w:val="28"/>
        </w:rPr>
        <w:t>（二）建筑成立推免工作小组，名单报教务处备案。</w:t>
      </w:r>
    </w:p>
    <w:p>
      <w:pPr>
        <w:spacing w:line="360" w:lineRule="auto" w:before="160" w:after="80"/>
        <w:ind w:firstLine="0"/>
        <w:jc w:val="left"/>
      </w:pPr>
      <w:r>
        <w:rPr>
          <w:rFonts w:ascii="Times New Roman" w:hAnsi="Times New Roman" w:eastAsia="宋体"/>
          <w:b/>
          <w:sz w:val="28"/>
        </w:rPr>
        <w:t>（三）按照“实施办法”要求，计算各专业学生的平均学分绩，按专业在学院内公布排名前15%、前30%的学生名单，同时名单报教务处备案。</w:t>
      </w:r>
    </w:p>
    <w:p>
      <w:pPr>
        <w:spacing w:line="360" w:lineRule="auto" w:before="160" w:after="80"/>
        <w:ind w:firstLine="0"/>
        <w:jc w:val="left"/>
      </w:pPr>
      <w:r>
        <w:rPr>
          <w:rFonts w:ascii="Times New Roman" w:hAnsi="Times New Roman" w:eastAsia="宋体"/>
          <w:b/>
          <w:sz w:val="28"/>
        </w:rPr>
        <w:t>（四）符合条件的学生提交个人申请。</w:t>
      </w:r>
    </w:p>
    <w:p>
      <w:pPr>
        <w:spacing w:line="360" w:lineRule="auto" w:before="160" w:after="80"/>
        <w:ind w:firstLine="0"/>
        <w:jc w:val="left"/>
      </w:pPr>
      <w:r>
        <w:rPr>
          <w:rFonts w:ascii="Times New Roman" w:hAnsi="Times New Roman" w:eastAsia="宋体"/>
          <w:b/>
          <w:sz w:val="28"/>
        </w:rPr>
        <w:t>（五）学院审核申请人申请条件、综合素质奖励分得分情况，并对综合测评总成绩进行排名。</w:t>
      </w:r>
    </w:p>
    <w:p>
      <w:pPr>
        <w:spacing w:line="360" w:lineRule="auto" w:before="160" w:after="80"/>
        <w:ind w:firstLine="0"/>
        <w:jc w:val="left"/>
      </w:pPr>
      <w:r>
        <w:rPr>
          <w:rFonts w:ascii="Times New Roman" w:hAnsi="Times New Roman" w:eastAsia="宋体"/>
          <w:b/>
          <w:sz w:val="28"/>
        </w:rPr>
        <w:t>（六）学院确定拟推荐人选，在校园网学院主页公示，公示期3天。</w:t>
      </w:r>
    </w:p>
    <w:p>
      <w:pPr>
        <w:spacing w:line="360" w:lineRule="auto" w:before="160" w:after="80"/>
        <w:ind w:firstLine="0"/>
        <w:jc w:val="left"/>
      </w:pPr>
      <w:r>
        <w:rPr>
          <w:rFonts w:ascii="Times New Roman" w:hAnsi="Times New Roman" w:eastAsia="宋体"/>
          <w:b/>
          <w:sz w:val="28"/>
        </w:rPr>
        <w:t>（七）建筑学院按照规定时间向教务处报送拟推免名单。</w:t>
      </w:r>
    </w:p>
    <w:p>
      <w:pPr>
        <w:spacing w:line="360" w:lineRule="auto" w:before="160" w:after="80"/>
        <w:ind w:firstLine="0"/>
        <w:jc w:val="left"/>
      </w:pPr>
      <w:r>
        <w:rPr>
          <w:rFonts w:ascii="Times New Roman" w:hAnsi="Times New Roman" w:eastAsia="宋体"/>
          <w:b/>
          <w:sz w:val="28"/>
        </w:rPr>
        <w:t>（八）教务处汇总全校拟推免名单，组织学工部、团委、科发院等部门对全校拟推荐名单进行资格复核，并将通过资格复核的名单在全校范围内公示，公示时间不少于7天。</w:t>
      </w:r>
    </w:p>
    <w:p>
      <w:pPr>
        <w:spacing w:line="360" w:lineRule="auto" w:before="160" w:after="80"/>
        <w:ind w:firstLine="0"/>
        <w:jc w:val="left"/>
      </w:pPr>
      <w:r>
        <w:rPr>
          <w:rFonts w:ascii="Times New Roman" w:hAnsi="Times New Roman" w:eastAsia="宋体"/>
          <w:b/>
          <w:sz w:val="28"/>
        </w:rPr>
        <w:t>（九）公示结果没有异议的学生获得推免资格。</w:t>
      </w:r>
    </w:p>
    <w:p>
      <w:pPr>
        <w:spacing w:line="360" w:lineRule="auto" w:before="160" w:after="80"/>
        <w:ind w:firstLine="0"/>
        <w:jc w:val="left"/>
      </w:pPr>
      <w:r>
        <w:rPr>
          <w:rFonts w:ascii="Times New Roman" w:hAnsi="Times New Roman" w:eastAsia="宋体"/>
          <w:b/>
          <w:sz w:val="28"/>
        </w:rPr>
        <w:t>（十）学校将获得推免资格的学生名单及相关信息上报给北京市及教育部相关部门。</w:t>
      </w:r>
    </w:p>
    <w:p>
      <w:pPr>
        <w:spacing w:line="360" w:lineRule="auto" w:before="160" w:after="80"/>
        <w:ind w:firstLine="0"/>
        <w:jc w:val="left"/>
      </w:pPr>
      <w:r>
        <w:rPr>
          <w:rFonts w:ascii="Times New Roman" w:hAnsi="Times New Roman" w:eastAsia="宋体"/>
          <w:b/>
          <w:sz w:val="28"/>
        </w:rPr>
        <w:t>（十一）学生通过推免系统填报志愿，参加校内外各招生单位组织的复试。</w:t>
      </w:r>
    </w:p>
    <w:p>
      <w:pPr>
        <w:spacing w:line="360" w:lineRule="auto" w:before="160" w:after="80"/>
        <w:ind w:firstLine="0"/>
        <w:jc w:val="left"/>
      </w:pPr>
      <w:r>
        <w:rPr>
          <w:rFonts w:ascii="Times New Roman" w:hAnsi="Times New Roman" w:eastAsia="宋体"/>
          <w:b/>
          <w:sz w:val="28"/>
        </w:rPr>
        <w:t>七、推免材料报送时间要求</w:t>
      </w:r>
    </w:p>
    <w:p>
      <w:pPr>
        <w:spacing w:line="360" w:lineRule="auto" w:before="160" w:after="80"/>
        <w:ind w:firstLine="0"/>
        <w:jc w:val="left"/>
      </w:pPr>
      <w:r>
        <w:rPr>
          <w:rFonts w:ascii="Times New Roman" w:hAnsi="Times New Roman" w:eastAsia="宋体"/>
          <w:b/>
          <w:sz w:val="28"/>
        </w:rPr>
        <w:t>（1）学院的推免工作小组名单:7月18日（暑期）前</w:t>
      </w:r>
    </w:p>
    <w:p>
      <w:pPr>
        <w:spacing w:line="360" w:lineRule="auto" w:before="160" w:after="80"/>
        <w:ind w:firstLine="0"/>
        <w:jc w:val="left"/>
      </w:pPr>
      <w:r>
        <w:rPr>
          <w:rFonts w:ascii="Times New Roman" w:hAnsi="Times New Roman" w:eastAsia="宋体"/>
          <w:b/>
          <w:sz w:val="28"/>
        </w:rPr>
        <w:t>（2）各专业成绩排名前15%、前30%的学生名单：9月1日；</w:t>
      </w:r>
    </w:p>
    <w:p>
      <w:pPr>
        <w:spacing w:line="360" w:lineRule="auto" w:before="160" w:after="80"/>
        <w:ind w:firstLine="0"/>
        <w:jc w:val="left"/>
      </w:pPr>
      <w:r>
        <w:rPr>
          <w:rFonts w:ascii="Times New Roman" w:hAnsi="Times New Roman" w:eastAsia="宋体"/>
          <w:b/>
          <w:sz w:val="28"/>
        </w:rPr>
        <w:t>（3）学生提交电子材料截止时间：8月27日（周三）晚12点前，电子版提交至wangyushi@bucea.edu.cn。</w:t>
      </w:r>
    </w:p>
    <w:p>
      <w:pPr>
        <w:spacing w:line="360" w:lineRule="auto" w:before="160" w:after="80"/>
        <w:ind w:firstLine="0"/>
        <w:jc w:val="left"/>
      </w:pPr>
      <w:r>
        <w:rPr>
          <w:rFonts w:ascii="Times New Roman" w:hAnsi="Times New Roman" w:eastAsia="宋体"/>
          <w:b/>
          <w:sz w:val="28"/>
        </w:rPr>
        <w:t>（4）学生提交纸质材料截止时间：9月5日（周五）上午点前，纸质版提交至教学四号楼212室。</w:t>
      </w:r>
    </w:p>
    <w:p>
      <w:pPr>
        <w:spacing w:line="360" w:lineRule="auto" w:before="160" w:after="80"/>
        <w:ind w:firstLine="0"/>
        <w:jc w:val="left"/>
      </w:pPr>
      <w:r>
        <w:rPr>
          <w:rFonts w:ascii="Times New Roman" w:hAnsi="Times New Roman" w:eastAsia="宋体"/>
          <w:b/>
          <w:sz w:val="28"/>
        </w:rPr>
        <w:t>（5）各学院拟推免学生名单（含个人申请表、支撑材料）：9月9日（第一周周二）中午前。</w:t>
      </w:r>
    </w:p>
    <w:p>
      <w:pPr>
        <w:spacing w:line="360" w:lineRule="auto" w:before="160" w:after="80"/>
        <w:ind w:firstLine="0"/>
        <w:jc w:val="left"/>
      </w:pPr>
      <w:r>
        <w:rPr>
          <w:rFonts w:ascii="Times New Roman" w:hAnsi="Times New Roman" w:eastAsia="宋体"/>
          <w:b/>
          <w:sz w:val="28"/>
        </w:rPr>
        <w:t>八、推免材料报送地点及联系人</w:t>
      </w:r>
    </w:p>
    <w:p>
      <w:pPr>
        <w:spacing w:line="360" w:lineRule="auto" w:before="160" w:after="80"/>
        <w:ind w:firstLine="0"/>
        <w:jc w:val="left"/>
      </w:pPr>
      <w:r>
        <w:rPr>
          <w:rFonts w:ascii="Times New Roman" w:hAnsi="Times New Roman" w:eastAsia="宋体"/>
          <w:b/>
          <w:sz w:val="28"/>
        </w:rPr>
        <w:t>（1）地点：建筑学院教学办公室（教学四号楼212室）；</w:t>
      </w:r>
    </w:p>
    <w:p>
      <w:pPr>
        <w:spacing w:line="360" w:lineRule="auto" w:before="160" w:after="80"/>
        <w:ind w:firstLine="0"/>
        <w:jc w:val="left"/>
      </w:pPr>
      <w:r>
        <w:rPr>
          <w:rFonts w:ascii="Times New Roman" w:hAnsi="Times New Roman" w:eastAsia="宋体"/>
          <w:b/>
          <w:sz w:val="28"/>
        </w:rPr>
        <w:t>（2）联系人：王宇石，010-68322444。</w:t>
      </w:r>
    </w:p>
    <w:p>
      <w:pPr>
        <w:spacing w:line="360" w:lineRule="auto" w:before="120" w:after="60"/>
        <w:ind w:firstLine="0"/>
        <w:jc w:val="left"/>
      </w:pPr>
      <w:r>
        <w:rPr>
          <w:rFonts w:ascii="Times New Roman" w:hAnsi="Times New Roman" w:eastAsia="宋体"/>
          <w:b/>
          <w:sz w:val="24"/>
        </w:rPr>
        <w:t>北京建筑大学</w:t>
      </w:r>
    </w:p>
    <w:p>
      <w:pPr>
        <w:spacing w:line="360" w:lineRule="auto" w:before="120" w:after="60"/>
        <w:ind w:firstLine="0"/>
        <w:jc w:val="left"/>
      </w:pPr>
      <w:r>
        <w:rPr>
          <w:rFonts w:ascii="Times New Roman" w:hAnsi="Times New Roman" w:eastAsia="宋体"/>
          <w:b/>
          <w:sz w:val="24"/>
        </w:rPr>
        <w:t>建筑与城市规划学院</w:t>
      </w:r>
    </w:p>
    <w:p>
      <w:pPr>
        <w:spacing w:line="360" w:lineRule="auto" w:before="120" w:after="60"/>
        <w:ind w:firstLine="0"/>
        <w:jc w:val="left"/>
      </w:pPr>
      <w:r>
        <w:rPr>
          <w:rFonts w:ascii="Times New Roman" w:hAnsi="Times New Roman" w:eastAsia="宋体"/>
          <w:b/>
          <w:sz w:val="24"/>
        </w:rPr>
        <w:t>2025年9月3日</w:t>
      </w:r>
    </w:p>
    <w:p>
      <w:pPr>
        <w:spacing w:line="360" w:lineRule="auto" w:before="120" w:after="60"/>
        <w:ind w:firstLine="0"/>
        <w:jc w:val="left"/>
      </w:pPr>
      <w:r>
        <w:rPr>
          <w:rFonts w:ascii="Times New Roman" w:hAnsi="Times New Roman" w:eastAsia="宋体"/>
          <w:b/>
          <w:sz w:val="24"/>
        </w:rPr>
        <w:t>相关附件</w:t>
      </w:r>
    </w:p>
    <w:p>
      <w:pPr>
        <w:spacing w:line="360" w:lineRule="auto" w:before="120" w:after="60"/>
        <w:ind w:firstLine="0"/>
        <w:jc w:val="left"/>
      </w:pPr>
      <w:r>
        <w:rPr>
          <w:rFonts w:ascii="Times New Roman" w:hAnsi="Times New Roman" w:eastAsia="宋体"/>
          <w:b/>
          <w:sz w:val="24"/>
        </w:rPr>
        <w:t>附件-推免.zip</w:t>
      </w:r>
    </w:p>
    <w:p>
      <w:pPr>
        <w:spacing w:line="360" w:lineRule="auto" w:before="0" w:after="80"/>
        <w:ind w:firstLine="482"/>
        <w:jc w:val="both"/>
      </w:pPr>
      <w:r>
        <w:rPr>
          <w:rFonts w:ascii="Times New Roman" w:hAnsi="Times New Roman" w:eastAsia="宋体"/>
          <w:b w:val="0"/>
          <w:sz w:val="24"/>
        </w:rPr>
        <w:t>关于做好2026年推荐优秀应届本科毕业生免试攻读研究生工作的通知.doc</w:t>
      </w:r>
    </w:p>
    <w:p>
      <w:pPr>
        <w:spacing w:line="360" w:lineRule="auto" w:before="0" w:after="80"/>
        <w:ind w:firstLine="482"/>
        <w:jc w:val="both"/>
      </w:pPr>
      <w:r>
        <w:rPr>
          <w:rFonts w:ascii="Times New Roman" w:hAnsi="Times New Roman" w:eastAsia="宋体"/>
          <w:b w:val="0"/>
          <w:sz w:val="24"/>
        </w:rPr>
        <w:t>地址：北京市西城区展览馆路1号 邮编：100044 电话：010-68322397</w:t>
      </w:r>
    </w:p>
    <w:p>
      <w:pPr>
        <w:spacing w:line="360" w:lineRule="auto" w:before="0" w:after="80"/>
        <w:ind w:firstLine="482"/>
        <w:jc w:val="both"/>
      </w:pPr>
      <w:r>
        <w:rPr>
          <w:rFonts w:ascii="Times New Roman" w:hAnsi="Times New Roman" w:eastAsia="宋体"/>
          <w:b w:val="0"/>
          <w:sz w:val="24"/>
        </w:rPr>
        <w:t>传真：010-68322333电子信箱：jianzhuxueyuan@bucea.edu.cn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