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中国地质大学（武汉）2026年推免生招生章程及专业目录</w:t>
      </w:r>
    </w:p>
    <w:p>
      <w:pPr>
        <w:jc w:val="both"/>
        <w:ind w:firstLine="480"/>
        <w:spacing w:line="360" w:lineRule="auto"/>
      </w:pPr>
      <w:r>
        <w:rPr>
          <w:rFonts w:ascii="Times New Roman" w:eastAsia="宋体"/>
          <w:sz w:val="24"/>
        </w:rPr>
        <w:t xml:space="preserve">根据教育部有关文件精神，为做好学校2026年接收推免生工作，特制定本章程。</w:t>
      </w:r>
    </w:p>
    <w:p>
      <w:pPr>
        <w:spacing w:before="120" w:after="60"/>
        <w:ind w:firstLine="480"/>
      </w:pPr>
      <w:r>
        <w:rPr>
          <w:rFonts w:ascii="Times New Roman" w:eastAsia="黑体"/>
          <w:b/>
          <w:sz w:val="28"/>
        </w:rPr>
        <w:t xml:space="preserve">一、接收规模</w:t>
      </w:r>
    </w:p>
    <w:p>
      <w:pPr>
        <w:jc w:val="both"/>
        <w:ind w:firstLine="480"/>
        <w:spacing w:line="360" w:lineRule="auto"/>
      </w:pPr>
      <w:r>
        <w:rPr>
          <w:rFonts w:ascii="Times New Roman" w:eastAsia="宋体"/>
          <w:sz w:val="24"/>
        </w:rPr>
        <w:t xml:space="preserve">学校2026年拟接收推荐免试硕士研究生一千二百人、直接攻读博士学位研究生一百人，具体学科专业、研究方向及拟接收人数详见《中国地质大学（武汉）2026年推免生招生专业目录》。</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中国地质大学（武汉）2026年推免生招生章程及专业目录</dc:title>
  <dc:creator>保研信息采集工具</dc:creator>
  <cp:lastModifiedBy>保研信息采集工具</cp:lastModifiedBy>
  <dcterms:created xsi:type="dcterms:W3CDTF">2026-09-12T02:30:59Z</dcterms:created>
  <dcterms:modified xsi:type="dcterms:W3CDTF">2026-09-12T02:30:59Z</dcterms:modified>
</cp:coreProperties>
</file>