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环境与化学工程学院2026年推荐优秀应届本科毕业生免试攻读研究生工作实施办法-上海大学环境与化学工程学院</w:t>
      </w:r>
    </w:p>
    <w:p>
      <w:pPr>
        <w:spacing w:after="80" w:lineRule="auto" w:line="360"/>
        <w:ind w:firstLine="482"/>
        <w:jc w:val="both"/>
      </w:pPr>
      <w:r>
        <w:rPr>
          <w:rFonts w:ascii="Times New Roman" w:hAnsi="Times New Roman" w:eastAsia="宋体"/>
          <w:b w:val="0"/>
          <w:sz w:val="24"/>
        </w:rPr>
        <w:t>根据教育部2026年推荐优秀应届本科毕业生免试攻读研究生工作的相关会议精神，以及《上海大学2026年推荐优秀应届本科毕业生免试攻读研究生工作实施办法》上大内[2025]151号文件，现就环境与化学工程学院推荐2026年优秀应届本科毕业生免试攻读研究生的相关工作（以下简称“推免工作”）安排如下：</w:t>
      </w:r>
    </w:p>
    <w:p>
      <w:pPr>
        <w:spacing w:before="160" w:after="80" w:lineRule="auto" w:line="360"/>
        <w:jc w:val="left"/>
      </w:pPr>
      <w:r>
        <w:rPr>
          <w:rFonts w:ascii="Times New Roman" w:hAnsi="Times New Roman" w:eastAsia="宋体"/>
          <w:b/>
          <w:sz w:val="28"/>
        </w:rPr>
        <w:t>一、推免工作原则</w:t>
      </w:r>
    </w:p>
    <w:p>
      <w:pPr>
        <w:spacing w:after="80" w:lineRule="auto" w:line="360"/>
        <w:ind w:firstLine="482"/>
        <w:jc w:val="both"/>
      </w:pPr>
      <w:r>
        <w:rPr>
          <w:rFonts w:ascii="Times New Roman" w:hAnsi="Times New Roman" w:eastAsia="宋体"/>
          <w:b w:val="0"/>
          <w:sz w:val="24"/>
        </w:rPr>
        <w:t>1. 坚持服务战略，选拔培养高层次急需人才。</w:t>
      </w:r>
    </w:p>
    <w:p>
      <w:pPr>
        <w:spacing w:after="80" w:lineRule="auto" w:line="360"/>
        <w:ind w:firstLine="482"/>
        <w:jc w:val="both"/>
      </w:pPr>
      <w:r>
        <w:rPr>
          <w:rFonts w:ascii="Times New Roman" w:hAnsi="Times New Roman" w:eastAsia="宋体"/>
          <w:b w:val="0"/>
          <w:sz w:val="24"/>
        </w:rPr>
        <w:t>2. 坚持立德树人，坚持科学评价，促进学生全面发展。思想品德考核不合格者不予推荐和录取。以合理方式全面考查学生的思想政治品德。建立科学遴选的评价体系，突出考察本科阶段的学业表现，严格审定综合评价加分指标。</w:t>
      </w:r>
    </w:p>
    <w:p>
      <w:pPr>
        <w:spacing w:after="80" w:lineRule="auto" w:line="360"/>
        <w:ind w:firstLine="482"/>
        <w:jc w:val="both"/>
      </w:pPr>
      <w:r>
        <w:rPr>
          <w:rFonts w:ascii="Times New Roman" w:hAnsi="Times New Roman" w:eastAsia="宋体"/>
          <w:b w:val="0"/>
          <w:sz w:val="24"/>
        </w:rPr>
        <w:t>3. 坚持以人为本，切实保障学生权益。充分保障学生知情权和申诉渠道畅通。建立完善接诉即办机制，对相关申诉举报及时调查处理并予以反馈。</w:t>
      </w:r>
    </w:p>
    <w:p>
      <w:pPr>
        <w:spacing w:after="80" w:lineRule="auto" w:line="360"/>
        <w:ind w:firstLine="482"/>
        <w:jc w:val="both"/>
      </w:pPr>
      <w:r>
        <w:rPr>
          <w:rFonts w:ascii="Times New Roman" w:hAnsi="Times New Roman" w:eastAsia="宋体"/>
          <w:b w:val="0"/>
          <w:sz w:val="24"/>
        </w:rPr>
        <w:t>4. 坚持严格管理，全力维护公正公平。建立健全推免工作规章制度、人员管理制度、回避制度，严格执行政策。</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学院成立上海大学环境与化学工程学院推荐2026年应届本科毕业生免试攻读硕士研究生工作领导小组，名单如下：</w:t>
      </w:r>
    </w:p>
    <w:p>
      <w:pPr>
        <w:spacing w:after="80" w:lineRule="auto" w:line="360"/>
        <w:ind w:firstLine="482"/>
        <w:jc w:val="both"/>
      </w:pPr>
      <w:r>
        <w:rPr>
          <w:rFonts w:ascii="Times New Roman" w:hAnsi="Times New Roman" w:eastAsia="宋体"/>
          <w:b w:val="0"/>
          <w:sz w:val="24"/>
        </w:rPr>
        <w:t>组长：李辉</w:t>
      </w:r>
    </w:p>
    <w:p>
      <w:pPr>
        <w:spacing w:after="80" w:lineRule="auto" w:line="360"/>
        <w:ind w:firstLine="482"/>
        <w:jc w:val="both"/>
      </w:pPr>
      <w:r>
        <w:rPr>
          <w:rFonts w:ascii="Times New Roman" w:hAnsi="Times New Roman" w:eastAsia="宋体"/>
          <w:b w:val="0"/>
          <w:sz w:val="24"/>
        </w:rPr>
        <w:t>成员：黄鑫、孙延枫（纪检监察）、潘赟、王道源、许云峰、孙炜伟</w:t>
      </w:r>
    </w:p>
    <w:p>
      <w:pPr>
        <w:spacing w:before="160" w:after="80" w:lineRule="auto" w:line="360"/>
        <w:jc w:val="left"/>
      </w:pPr>
      <w:r>
        <w:rPr>
          <w:rFonts w:ascii="Times New Roman" w:hAnsi="Times New Roman" w:eastAsia="宋体"/>
          <w:b/>
          <w:sz w:val="28"/>
        </w:rPr>
        <w:t>三、推荐对象及基本条件</w:t>
      </w:r>
    </w:p>
    <w:p>
      <w:pPr>
        <w:spacing w:after="80" w:lineRule="auto" w:line="360"/>
        <w:ind w:firstLine="482"/>
        <w:jc w:val="both"/>
      </w:pPr>
      <w:r>
        <w:rPr>
          <w:rFonts w:ascii="Times New Roman" w:hAnsi="Times New Roman" w:eastAsia="宋体"/>
          <w:b w:val="0"/>
          <w:sz w:val="24"/>
        </w:rPr>
        <w:t>1. 推免申请范围：上海大学环境与化学工程学院2026年应届本科毕业生（本科录取须纳入国家普通高等教育招生计划或内地高校面向港澳台侨招生范围，不含专升本、第二学士学位、独立学院学生）。</w:t>
      </w:r>
    </w:p>
    <w:p>
      <w:pPr>
        <w:spacing w:after="80" w:lineRule="auto" w:line="360"/>
        <w:ind w:firstLine="482"/>
        <w:jc w:val="both"/>
      </w:pPr>
      <w:r>
        <w:rPr>
          <w:rFonts w:ascii="Times New Roman" w:hAnsi="Times New Roman" w:eastAsia="宋体"/>
          <w:b w:val="0"/>
          <w:sz w:val="24"/>
        </w:rPr>
        <w:t>2. 推免申请条件：</w:t>
      </w:r>
    </w:p>
    <w:p>
      <w:pPr>
        <w:spacing w:after="80" w:lineRule="auto" w:line="360"/>
        <w:ind w:firstLine="482"/>
        <w:jc w:val="both"/>
      </w:pPr>
      <w:r>
        <w:rPr>
          <w:rFonts w:ascii="Times New Roman" w:hAnsi="Times New Roman" w:eastAsia="宋体"/>
          <w:b w:val="0"/>
          <w:sz w:val="24"/>
        </w:rPr>
        <w:t>（1）拥护中国共产党的领导，诚实守信、遵纪守法，品学兼优，身心健康。全面考查学生的思想政治品德，考核不合格者不予推荐和录取。</w:t>
      </w:r>
    </w:p>
    <w:p>
      <w:pPr>
        <w:spacing w:after="80" w:lineRule="auto" w:line="360"/>
        <w:ind w:firstLine="482"/>
        <w:jc w:val="both"/>
      </w:pPr>
      <w:r>
        <w:rPr>
          <w:rFonts w:ascii="Times New Roman" w:hAnsi="Times New Roman" w:eastAsia="宋体"/>
          <w:b w:val="0"/>
          <w:sz w:val="24"/>
        </w:rPr>
        <w:t>（2）追卓越、创一流，勤奋学习，刻苦钻研，系统掌握本专业领域的基础理论、专门知识和基本技能，具有从事科学研究、专业实践的能力和基础，以及较强的创新意识和潜质。不存在任何有违学术道德、专业伦理等行为。</w:t>
      </w:r>
    </w:p>
    <w:p>
      <w:pPr>
        <w:spacing w:after="80" w:lineRule="auto" w:line="360"/>
        <w:ind w:firstLine="482"/>
        <w:jc w:val="both"/>
      </w:pPr>
      <w:r>
        <w:rPr>
          <w:rFonts w:ascii="Times New Roman" w:hAnsi="Times New Roman" w:eastAsia="宋体"/>
          <w:b w:val="0"/>
          <w:sz w:val="24"/>
        </w:rPr>
        <w:t>（3）学业成绩优良。根据学校文件结合学院要求作如下规定：本科阶段学业成绩作为推免生遴选的基础指标，学业成绩使用学生在相关课程获得的首次成绩，截至2024～2025学年夏季学期结束，学生所修读的所有本科课程的平均绩点不低于3.00，教学计划中前三年必修课全部修读完毕，且无不及格必修课程（注：经重修后合格，可认定为目前无不及格必修课程）。</w:t>
      </w:r>
    </w:p>
    <w:p>
      <w:pPr>
        <w:spacing w:after="80" w:lineRule="auto" w:line="360"/>
        <w:ind w:firstLine="482"/>
        <w:jc w:val="both"/>
      </w:pPr>
      <w:r>
        <w:rPr>
          <w:rFonts w:ascii="Times New Roman" w:hAnsi="Times New Roman" w:eastAsia="宋体"/>
          <w:b w:val="0"/>
          <w:sz w:val="24"/>
        </w:rPr>
        <w:t>（4）身体健康，符合规定的体检标准，并达到国家规定的体育锻炼要求。</w:t>
      </w:r>
    </w:p>
    <w:p>
      <w:pPr>
        <w:spacing w:before="160" w:after="80" w:lineRule="auto" w:line="360"/>
        <w:jc w:val="left"/>
      </w:pPr>
      <w:r>
        <w:rPr>
          <w:rFonts w:ascii="Times New Roman" w:hAnsi="Times New Roman" w:eastAsia="宋体"/>
          <w:b/>
          <w:sz w:val="28"/>
        </w:rPr>
        <w:t>四、推免名额分配方案</w:t>
      </w:r>
    </w:p>
    <w:p>
      <w:pPr>
        <w:spacing w:after="80" w:lineRule="auto" w:line="360"/>
        <w:ind w:firstLine="482"/>
        <w:jc w:val="both"/>
      </w:pPr>
      <w:r>
        <w:rPr>
          <w:rFonts w:ascii="Times New Roman" w:hAnsi="Times New Roman" w:eastAsia="宋体"/>
          <w:b w:val="0"/>
          <w:sz w:val="24"/>
        </w:rPr>
        <w:t>1. 2026年学院普通推免生名额为14名，其中化学工程与工艺专业推免名额4人，可推荐名额5人；环境工程专业推免名额10人，可推荐名额12人。</w:t>
      </w:r>
    </w:p>
    <w:p>
      <w:pPr>
        <w:spacing w:after="80" w:lineRule="auto" w:line="360"/>
        <w:ind w:firstLine="482"/>
        <w:jc w:val="both"/>
      </w:pPr>
      <w:r>
        <w:rPr>
          <w:rFonts w:ascii="Times New Roman" w:hAnsi="Times New Roman" w:eastAsia="宋体"/>
          <w:b w:val="0"/>
          <w:sz w:val="24"/>
        </w:rPr>
        <w:t>2. 我院学生可申请普通推免生、本校研究生支教团专项推免生，但只能选择其中一项。同时申请两项者无效。</w:t>
      </w:r>
    </w:p>
    <w:p>
      <w:pPr>
        <w:spacing w:after="80" w:lineRule="auto" w:line="360"/>
        <w:ind w:firstLine="482"/>
        <w:jc w:val="both"/>
      </w:pPr>
      <w:r>
        <w:rPr>
          <w:rFonts w:ascii="Times New Roman" w:hAnsi="Times New Roman" w:eastAsia="宋体"/>
          <w:b w:val="0"/>
          <w:sz w:val="24"/>
        </w:rPr>
        <w:t>3. “研究生支教团”推免专项工作由学校团委研究制定方案并组织实施。</w:t>
      </w:r>
    </w:p>
    <w:p>
      <w:pPr>
        <w:spacing w:after="80" w:lineRule="auto" w:line="360"/>
        <w:ind w:firstLine="482"/>
        <w:jc w:val="both"/>
      </w:pPr>
      <w:r>
        <w:rPr>
          <w:rFonts w:ascii="Times New Roman" w:hAnsi="Times New Roman" w:eastAsia="宋体"/>
          <w:b w:val="0"/>
          <w:sz w:val="24"/>
        </w:rPr>
        <w:t>4. 在学生本人书面申请的基础上，由导师或辅导员推荐，并填写推荐表、承诺书，相关资料汇总至学院（系）的推免工作小组。</w:t>
      </w:r>
    </w:p>
    <w:p>
      <w:pPr>
        <w:spacing w:before="160" w:after="80" w:lineRule="auto" w:line="360"/>
        <w:jc w:val="left"/>
      </w:pPr>
      <w:r>
        <w:rPr>
          <w:rFonts w:ascii="Times New Roman" w:hAnsi="Times New Roman" w:eastAsia="宋体"/>
          <w:b/>
          <w:sz w:val="28"/>
        </w:rPr>
        <w:t>五、推免遴选指标的设定</w:t>
      </w:r>
    </w:p>
    <w:p>
      <w:pPr>
        <w:spacing w:after="80" w:lineRule="auto" w:line="360"/>
        <w:ind w:firstLine="482"/>
        <w:jc w:val="both"/>
      </w:pPr>
      <w:r>
        <w:rPr>
          <w:rFonts w:ascii="Times New Roman" w:hAnsi="Times New Roman" w:eastAsia="宋体"/>
          <w:b w:val="0"/>
          <w:sz w:val="24"/>
        </w:rPr>
        <w:t>1. 遴选指标的组成。遴选指标包含学生各学年学业综合成绩和体现学生全面发展的综合评价加分指标。</w:t>
      </w:r>
    </w:p>
    <w:p>
      <w:pPr>
        <w:spacing w:after="80" w:lineRule="auto" w:line="360"/>
        <w:ind w:firstLine="482"/>
        <w:jc w:val="both"/>
      </w:pPr>
      <w:r>
        <w:rPr>
          <w:rFonts w:ascii="Times New Roman" w:hAnsi="Times New Roman" w:eastAsia="宋体"/>
          <w:b w:val="0"/>
          <w:sz w:val="24"/>
        </w:rPr>
        <w:t>（1）学业综合成绩指学生本科阶段学业综合成绩，即截至2024-2025学年夏季学期结束，学生所修读的所有本科课程首次获得的平均成绩绩点（以教务系统为准）。</w:t>
      </w:r>
    </w:p>
    <w:p>
      <w:pPr>
        <w:spacing w:after="80" w:lineRule="auto" w:line="360"/>
        <w:ind w:firstLine="482"/>
        <w:jc w:val="both"/>
      </w:pPr>
      <w:r>
        <w:rPr>
          <w:rFonts w:ascii="Times New Roman" w:hAnsi="Times New Roman" w:eastAsia="宋体"/>
          <w:b w:val="0"/>
          <w:sz w:val="24"/>
        </w:rPr>
        <w:t>（2）全面发展的相关项目指标主要包括学生提供的以下六个类别证明或成果：</w:t>
      </w:r>
    </w:p>
    <w:p>
      <w:pPr>
        <w:spacing w:after="80" w:lineRule="auto" w:line="360"/>
        <w:ind w:firstLine="482"/>
        <w:jc w:val="both"/>
      </w:pPr>
      <w:r>
        <w:rPr>
          <w:rFonts w:ascii="Times New Roman" w:hAnsi="Times New Roman" w:eastAsia="宋体"/>
          <w:b w:val="0"/>
          <w:sz w:val="24"/>
        </w:rPr>
        <w:t>第一类：入伍服兵役</w:t>
      </w:r>
    </w:p>
    <w:p>
      <w:pPr>
        <w:spacing w:after="80" w:lineRule="auto" w:line="360"/>
        <w:ind w:firstLine="482"/>
        <w:jc w:val="both"/>
      </w:pPr>
      <w:r>
        <w:rPr>
          <w:rFonts w:ascii="Times New Roman" w:hAnsi="Times New Roman" w:eastAsia="宋体"/>
          <w:b w:val="0"/>
          <w:sz w:val="24"/>
        </w:rPr>
        <w:t>第二类：参加有组织志愿服务</w:t>
      </w:r>
    </w:p>
    <w:p>
      <w:pPr>
        <w:spacing w:after="80" w:lineRule="auto" w:line="360"/>
        <w:ind w:firstLine="482"/>
        <w:jc w:val="both"/>
      </w:pPr>
      <w:r>
        <w:rPr>
          <w:rFonts w:ascii="Times New Roman" w:hAnsi="Times New Roman" w:eastAsia="宋体"/>
          <w:b w:val="0"/>
          <w:sz w:val="24"/>
        </w:rPr>
        <w:t>第三类：国际组织实习</w:t>
      </w:r>
    </w:p>
    <w:p>
      <w:pPr>
        <w:spacing w:after="80" w:lineRule="auto" w:line="360"/>
        <w:ind w:firstLine="482"/>
        <w:jc w:val="both"/>
      </w:pPr>
      <w:r>
        <w:rPr>
          <w:rFonts w:ascii="Times New Roman" w:hAnsi="Times New Roman" w:eastAsia="宋体"/>
          <w:b w:val="0"/>
          <w:sz w:val="24"/>
        </w:rPr>
        <w:t>第四类：科研成果</w:t>
      </w:r>
    </w:p>
    <w:p>
      <w:pPr>
        <w:spacing w:after="80" w:lineRule="auto" w:line="360"/>
        <w:ind w:firstLine="482"/>
        <w:jc w:val="both"/>
      </w:pPr>
      <w:r>
        <w:rPr>
          <w:rFonts w:ascii="Times New Roman" w:hAnsi="Times New Roman" w:eastAsia="宋体"/>
          <w:b w:val="0"/>
          <w:sz w:val="24"/>
        </w:rPr>
        <w:t>第五类：竞赛成果</w:t>
      </w:r>
    </w:p>
    <w:p>
      <w:pPr>
        <w:spacing w:after="80" w:lineRule="auto" w:line="360"/>
        <w:ind w:firstLine="482"/>
        <w:jc w:val="both"/>
      </w:pPr>
      <w:r>
        <w:rPr>
          <w:rFonts w:ascii="Times New Roman" w:hAnsi="Times New Roman" w:eastAsia="宋体"/>
          <w:b w:val="0"/>
          <w:sz w:val="24"/>
        </w:rPr>
        <w:t>第六类：体育竞赛成果</w:t>
      </w:r>
    </w:p>
    <w:p>
      <w:pPr>
        <w:spacing w:after="80" w:lineRule="auto" w:line="360"/>
        <w:ind w:firstLine="482"/>
        <w:jc w:val="both"/>
      </w:pPr>
      <w:r>
        <w:rPr>
          <w:rFonts w:ascii="Times New Roman" w:hAnsi="Times New Roman" w:eastAsia="宋体"/>
          <w:b w:val="0"/>
          <w:sz w:val="24"/>
        </w:rPr>
        <w:t>第四类原则上仅限本科阶段在高水平期刊上以独立作者或第一作者正式发表的，或与指导教师联合发表（限指导教师为第一作者、学生为第二作者）的与学业相关的科研论文，学生与其亲属或其他利益相关者合作的科研成果，原则上不纳入加分指标认定范围。</w:t>
      </w:r>
    </w:p>
    <w:p>
      <w:pPr>
        <w:spacing w:after="80" w:lineRule="auto" w:line="360"/>
        <w:ind w:firstLine="482"/>
        <w:jc w:val="both"/>
      </w:pPr>
      <w:r>
        <w:rPr>
          <w:rFonts w:ascii="Times New Roman" w:hAnsi="Times New Roman" w:eastAsia="宋体"/>
          <w:b w:val="0"/>
          <w:sz w:val="24"/>
        </w:rPr>
        <w:t>第五类一般应为独立参加或作为主力成员参加与学业相关的国内权威竞赛（限全国赛），并获得三等奖及以上奖励（国际赛事参照执行，不低于国内赛事相关标准和要求）。竞赛认定范围为《上海大学本科生学科竞赛指导目录》（国家级及以上），其中中国国际大学生创新大赛（原“中国国际‘互联网+’大学生创新创业大赛”）、“挑战杯”全国大学生课外学术科技作品竞赛、“挑战杯”中国大学生创业计划大赛的获奖加分权重高于其它赛事。</w:t>
      </w:r>
    </w:p>
    <w:p>
      <w:pPr>
        <w:spacing w:after="80" w:lineRule="auto" w:line="360"/>
        <w:ind w:firstLine="482"/>
        <w:jc w:val="both"/>
      </w:pPr>
      <w:r>
        <w:rPr>
          <w:rFonts w:ascii="Times New Roman" w:hAnsi="Times New Roman" w:eastAsia="宋体"/>
          <w:b w:val="0"/>
          <w:sz w:val="24"/>
        </w:rPr>
        <w:t>2. 学术专长的认定。学院成立不少于5人的材料审核专家组，对申请推免资格学生的科研创新成果、竞赛获奖等的真实性进行审核鉴定。对于与指导教师联合发表论文或参赛的，指导教师应出具推荐信，客观陈述学生在联合成果中所作的实际贡献。推免工作小组将组织提交科研创新成果、竞赛获奖的学生在学院一定范围内进行公开答辩，答辩全程录音录像。材料审核专家组每位成员都要给出明确审核鉴定意见并签字存档。</w:t>
      </w:r>
    </w:p>
    <w:p>
      <w:pPr>
        <w:spacing w:after="80" w:lineRule="auto" w:line="360"/>
        <w:ind w:firstLine="482"/>
        <w:jc w:val="both"/>
      </w:pPr>
      <w:r>
        <w:rPr>
          <w:rFonts w:ascii="Times New Roman" w:hAnsi="Times New Roman" w:eastAsia="宋体"/>
          <w:b w:val="0"/>
          <w:sz w:val="24"/>
        </w:rPr>
        <w:t>3. 遴选指标的权重设定</w:t>
      </w:r>
    </w:p>
    <w:p>
      <w:pPr>
        <w:spacing w:after="80" w:lineRule="auto" w:line="360"/>
        <w:ind w:firstLine="482"/>
        <w:jc w:val="both"/>
      </w:pPr>
      <w:r>
        <w:rPr>
          <w:rFonts w:ascii="Times New Roman" w:hAnsi="Times New Roman" w:eastAsia="宋体"/>
          <w:b w:val="0"/>
          <w:sz w:val="24"/>
        </w:rPr>
        <w:t>（1）学生本科阶段学业综合成绩，按（综合绩点/4.00）×100计，权重75%；</w:t>
      </w:r>
    </w:p>
    <w:p>
      <w:pPr>
        <w:spacing w:after="80" w:lineRule="auto" w:line="360"/>
        <w:ind w:firstLine="482"/>
        <w:jc w:val="both"/>
      </w:pPr>
      <w:r>
        <w:rPr>
          <w:rFonts w:ascii="Times New Roman" w:hAnsi="Times New Roman" w:eastAsia="宋体"/>
          <w:b w:val="0"/>
          <w:sz w:val="24"/>
        </w:rPr>
        <w:t>（2）学生全面发展相关项目指标权重25%，加分细则见附件5，每一类中有多项加分情况时，原则上只取最高一项。</w:t>
      </w:r>
    </w:p>
    <w:p>
      <w:pPr>
        <w:spacing w:after="80" w:lineRule="auto" w:line="360"/>
        <w:ind w:firstLine="482"/>
        <w:jc w:val="both"/>
      </w:pPr>
      <w:r>
        <w:rPr>
          <w:rFonts w:ascii="Times New Roman" w:hAnsi="Times New Roman" w:eastAsia="宋体"/>
          <w:b w:val="0"/>
          <w:sz w:val="24"/>
        </w:rPr>
        <w:t>第一类：入伍服兵役（25%中的30%）</w:t>
      </w:r>
    </w:p>
    <w:p>
      <w:pPr>
        <w:spacing w:after="80" w:lineRule="auto" w:line="360"/>
        <w:ind w:firstLine="482"/>
        <w:jc w:val="both"/>
      </w:pPr>
      <w:r>
        <w:rPr>
          <w:rFonts w:ascii="Times New Roman" w:hAnsi="Times New Roman" w:eastAsia="宋体"/>
          <w:b w:val="0"/>
          <w:sz w:val="24"/>
        </w:rPr>
        <w:t>第二类：参加有组织志愿服务（25%中的6%）</w:t>
      </w:r>
    </w:p>
    <w:p>
      <w:pPr>
        <w:spacing w:after="80" w:lineRule="auto" w:line="360"/>
        <w:ind w:firstLine="482"/>
        <w:jc w:val="both"/>
      </w:pPr>
      <w:r>
        <w:rPr>
          <w:rFonts w:ascii="Times New Roman" w:hAnsi="Times New Roman" w:eastAsia="宋体"/>
          <w:b w:val="0"/>
          <w:sz w:val="24"/>
        </w:rPr>
        <w:t>第三类：国际组织实习（25%中的5%）</w:t>
      </w:r>
    </w:p>
    <w:p>
      <w:pPr>
        <w:spacing w:after="80" w:lineRule="auto" w:line="360"/>
        <w:ind w:firstLine="482"/>
        <w:jc w:val="both"/>
      </w:pPr>
      <w:r>
        <w:rPr>
          <w:rFonts w:ascii="Times New Roman" w:hAnsi="Times New Roman" w:eastAsia="宋体"/>
          <w:b w:val="0"/>
          <w:sz w:val="24"/>
        </w:rPr>
        <w:t>第四类：科研成果（25%中的27%）</w:t>
      </w:r>
    </w:p>
    <w:p>
      <w:pPr>
        <w:spacing w:after="80" w:lineRule="auto" w:line="360"/>
        <w:ind w:firstLine="482"/>
        <w:jc w:val="both"/>
      </w:pPr>
      <w:r>
        <w:rPr>
          <w:rFonts w:ascii="Times New Roman" w:hAnsi="Times New Roman" w:eastAsia="宋体"/>
          <w:b w:val="0"/>
          <w:sz w:val="24"/>
        </w:rPr>
        <w:t>第五类：竞赛成果（25%中的27%）</w:t>
      </w:r>
    </w:p>
    <w:p>
      <w:pPr>
        <w:spacing w:after="80" w:lineRule="auto" w:line="360"/>
        <w:ind w:firstLine="482"/>
        <w:jc w:val="both"/>
      </w:pPr>
      <w:r>
        <w:rPr>
          <w:rFonts w:ascii="Times New Roman" w:hAnsi="Times New Roman" w:eastAsia="宋体"/>
          <w:b w:val="0"/>
          <w:sz w:val="24"/>
        </w:rPr>
        <w:t>第六类：体育竞赛成果（25%中的5%）</w:t>
      </w:r>
    </w:p>
    <w:p>
      <w:pPr>
        <w:spacing w:before="160" w:after="80" w:lineRule="auto" w:line="360"/>
        <w:jc w:val="left"/>
      </w:pPr>
      <w:r>
        <w:rPr>
          <w:rFonts w:ascii="Times New Roman" w:hAnsi="Times New Roman" w:eastAsia="宋体"/>
          <w:b/>
          <w:sz w:val="28"/>
        </w:rPr>
        <w:t>六、工作进程安排</w:t>
      </w:r>
    </w:p>
    <w:p>
      <w:pPr>
        <w:spacing w:after="80" w:lineRule="auto" w:line="360"/>
        <w:ind w:firstLine="482"/>
        <w:jc w:val="both"/>
      </w:pPr>
      <w:r>
        <w:rPr>
          <w:rFonts w:ascii="Times New Roman" w:hAnsi="Times New Roman" w:eastAsia="宋体"/>
          <w:b w:val="0"/>
          <w:sz w:val="24"/>
        </w:rPr>
        <w:t>1. 9月4日前，学生本人提出申请，由导师、辅导员推荐，并填写《上海大学免试攻读硕士学位研究生推荐表》（附件1），及《申请上海大学2026年免试攻读硕士学位研究生承诺书》（附件2）进行报名。报名材料接收截止时间：2025年9月4日上午11:00。</w:t>
      </w:r>
    </w:p>
    <w:p>
      <w:pPr>
        <w:spacing w:after="80" w:lineRule="auto" w:line="360"/>
        <w:ind w:firstLine="482"/>
        <w:jc w:val="both"/>
      </w:pPr>
      <w:r>
        <w:rPr>
          <w:rFonts w:ascii="Times New Roman" w:hAnsi="Times New Roman" w:eastAsia="宋体"/>
          <w:b w:val="0"/>
          <w:sz w:val="24"/>
        </w:rPr>
        <w:t>报名材料须为签字后的扫描件，如有全面发展项目加分情况，请附上相关证明材料的扫描件。所有文件均应为PDF格式，清晰度不低于300dpi。请将邮件主题命名为“学号-姓名-推免报名”，发送至邮箱gujian@shu.edu.cn，截止时间为2025年9月4日上午11:00（以邮箱收到时间为准）。</w:t>
      </w:r>
    </w:p>
    <w:p>
      <w:pPr>
        <w:spacing w:after="80" w:lineRule="auto" w:line="360"/>
        <w:ind w:firstLine="482"/>
        <w:jc w:val="both"/>
      </w:pPr>
      <w:r>
        <w:rPr>
          <w:rFonts w:ascii="Times New Roman" w:hAnsi="Times New Roman" w:eastAsia="宋体"/>
          <w:b w:val="0"/>
          <w:sz w:val="24"/>
        </w:rPr>
        <w:t>2. 学院推免工作领导小组根据遴选指标认真审核考察学生综合情况，组织材料审核专家组审核鉴定学生的学术专长，并进行公开答辩，在学校下达的推荐名额范围内确定本单位拟推荐名单，并在本单位进行公示（包括各项加分及结果，回避关系标注等，不晚于9月8日公示，且公示期不得少于3天），并以书面形式向教务部报送“上海大学环化学院推荐2026年优秀应届本科毕业生免试攻读研究生工作报告”，报告本单位推免工作开展情况，附推荐名单汇总表（附件3电子版及盖章扫描版）及相关材料。</w:t>
      </w:r>
    </w:p>
    <w:p>
      <w:pPr>
        <w:spacing w:after="80" w:lineRule="auto" w:line="360"/>
        <w:ind w:firstLine="482"/>
        <w:jc w:val="both"/>
      </w:pPr>
      <w:r>
        <w:rPr>
          <w:rFonts w:ascii="Times New Roman" w:hAnsi="Times New Roman" w:eastAsia="宋体"/>
          <w:b w:val="0"/>
          <w:sz w:val="24"/>
        </w:rPr>
        <w:t>3. 9月12日后，学校推免生遴选工作领导小组听取并审定当届推免生名单；教务部公示当届推免生名单，并将名单上传教育部“中国研究生招生信息网管理平台—推免服务系统”。推免工作相关制度、办法、实施细则及拟推免名单、拟录取名单等重要事项均须事先以书面或会议形式向学校党委汇报。</w:t>
      </w:r>
    </w:p>
    <w:p>
      <w:pPr>
        <w:spacing w:before="160" w:after="80" w:lineRule="auto" w:line="360"/>
        <w:jc w:val="left"/>
      </w:pPr>
      <w:r>
        <w:rPr>
          <w:rFonts w:ascii="Times New Roman" w:hAnsi="Times New Roman" w:eastAsia="宋体"/>
          <w:b/>
          <w:sz w:val="28"/>
        </w:rPr>
        <w:t>七、注意事项</w:t>
      </w:r>
    </w:p>
    <w:p>
      <w:pPr>
        <w:spacing w:after="80" w:lineRule="auto" w:line="360"/>
        <w:ind w:firstLine="482"/>
        <w:jc w:val="both"/>
      </w:pPr>
      <w:r>
        <w:rPr>
          <w:rFonts w:ascii="Times New Roman" w:hAnsi="Times New Roman" w:eastAsia="宋体"/>
          <w:b w:val="0"/>
          <w:sz w:val="24"/>
        </w:rPr>
        <w:t>1. 学院坚决落实“充分研究、集体决策”机制，成立推免生遴选工作领导小组进行会议审议，并以书面或会议形式向本单位党委汇报推免工作相关制度、办法、实施细则及拟推免名单等重要事项，单位纪检监察人员对推免工作实行全程监督。</w:t>
      </w:r>
    </w:p>
    <w:p>
      <w:pPr>
        <w:spacing w:after="80" w:lineRule="auto" w:line="360"/>
        <w:ind w:firstLine="482"/>
        <w:jc w:val="both"/>
      </w:pPr>
      <w:r>
        <w:rPr>
          <w:rFonts w:ascii="Times New Roman" w:hAnsi="Times New Roman" w:eastAsia="宋体"/>
          <w:b w:val="0"/>
          <w:sz w:val="24"/>
        </w:rPr>
        <w:t>2. 推免相关工作人员应签署《上海大学2026年推荐优秀应届毕业生免试攻读研究生工作人员承诺书》（附件4）。如有直系亲属或其他利益相关人员报名参加本单位推免的，应主动申请回避；如有非直系亲属等报名参加本单位推免的，应主动向所在单位报备。本单位教职工特别是领导干部，若子女在本单位参加推免时，应主动向本单位报备，相关领导干部要全程回避，并签署《上海大学教职工回避关系报备声明》（附件7）。相关学生申请推免资格时也应主动通过所在单位向学校报备声明，并签署《上海大学申请推免资格学生回避关系报备声明》（附件6）。对未按规定报备声明回避关系的推免相关工作人员，学校将严肃处理；对未按规定报备声明回避关系且影响推免过程和结果公平公正的学生，学校取消其推免资格和录取资格。</w:t>
      </w:r>
    </w:p>
    <w:p>
      <w:pPr>
        <w:spacing w:after="80" w:lineRule="auto" w:line="360"/>
        <w:ind w:firstLine="482"/>
        <w:jc w:val="both"/>
      </w:pPr>
      <w:r>
        <w:rPr>
          <w:rFonts w:ascii="Times New Roman" w:hAnsi="Times New Roman" w:eastAsia="宋体"/>
          <w:b w:val="0"/>
          <w:sz w:val="24"/>
        </w:rPr>
        <w:t>3. 学生应对申报资料内容的真实性负责。如发生各单位推免工作小组不能解决的争议，学生应在学校推免生名单公示结束前向校推免工作领导小组提出申诉，最后由校推免工作领导小组作出决定。</w:t>
      </w:r>
    </w:p>
    <w:p>
      <w:pPr>
        <w:spacing w:after="80" w:lineRule="auto" w:line="360"/>
        <w:ind w:firstLine="482"/>
        <w:jc w:val="both"/>
      </w:pPr>
      <w:r>
        <w:rPr>
          <w:rFonts w:ascii="Times New Roman" w:hAnsi="Times New Roman" w:eastAsia="宋体"/>
          <w:b w:val="0"/>
          <w:sz w:val="24"/>
        </w:rPr>
        <w:t>4. 经学校推免工作领导小组审定获得推免资格的学生，要履行《申请上海大学2026年免试攻读研究生承诺书》（附件2）的承诺。学校不再将其列入毕业生就业推荐计划，不接受其赴境外公派留学的申请，不受理其放弃推免资格申请。</w:t>
      </w:r>
    </w:p>
    <w:p>
      <w:pPr>
        <w:spacing w:after="80" w:lineRule="auto" w:line="360"/>
        <w:ind w:firstLine="482"/>
        <w:jc w:val="both"/>
      </w:pPr>
      <w:r>
        <w:rPr>
          <w:rFonts w:ascii="Times New Roman" w:hAnsi="Times New Roman" w:eastAsia="宋体"/>
          <w:b w:val="0"/>
          <w:sz w:val="24"/>
        </w:rPr>
        <w:t>5. 对于未达到学校提出的大四学年学业成绩等要求的推免生，未取得学士学位证书和本科毕业证书的推免生，推免拟录取后至入学前触犯法律或受到处分的，以及在申请推免过程中弄虚作假，存在考试作弊、论文抄袭、虚报获奖或科研成果等学术不端行为的，或未按规定报备声明回避关系且有其他严重影响推免过程和结果公平公正行为的学生，一经查实，取消其推免生资格。</w:t>
      </w:r>
    </w:p>
    <w:p>
      <w:pPr>
        <w:spacing w:after="80" w:lineRule="auto" w:line="360"/>
        <w:ind w:firstLine="482"/>
        <w:jc w:val="both"/>
      </w:pPr>
      <w:r>
        <w:rPr>
          <w:rFonts w:ascii="Times New Roman" w:hAnsi="Times New Roman" w:eastAsia="宋体"/>
          <w:b w:val="0"/>
          <w:sz w:val="24"/>
        </w:rPr>
        <w:t>6. 申请攻读本校推免生的学生，没有获得上海大学推荐名额的，本校不予接收；申请攻读外校推免生的学生，没有获得上海大学推荐名额的，外校录取或任何承诺均不获承认。</w:t>
      </w:r>
    </w:p>
    <w:p>
      <w:pPr>
        <w:spacing w:after="80" w:lineRule="auto" w:line="360"/>
        <w:ind w:firstLine="482"/>
        <w:jc w:val="both"/>
      </w:pPr>
      <w:r>
        <w:rPr>
          <w:rFonts w:ascii="Times New Roman" w:hAnsi="Times New Roman" w:eastAsia="宋体"/>
          <w:b w:val="0"/>
          <w:sz w:val="24"/>
        </w:rPr>
        <w:t>7. 2026年推荐优秀应届本科毕业生免试攻读研究生工作以本文件精神为准，任何个人的承诺均无效。</w:t>
      </w:r>
    </w:p>
    <w:p>
      <w:pPr>
        <w:spacing w:after="80" w:lineRule="auto" w:line="360"/>
        <w:ind w:firstLine="482"/>
        <w:jc w:val="both"/>
      </w:pPr>
      <w:r>
        <w:rPr>
          <w:rFonts w:ascii="Times New Roman" w:hAnsi="Times New Roman" w:eastAsia="宋体"/>
          <w:b w:val="0"/>
          <w:sz w:val="24"/>
        </w:rPr>
        <w:t>8. 上海大学2026年本科毕业生免试攻读研究生接收工作由学校研究生院另行发文。</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上海大学免试攻读研究生推荐表</w:t>
      </w:r>
    </w:p>
    <w:p>
      <w:pPr>
        <w:spacing w:after="80" w:lineRule="auto" w:line="360"/>
        <w:ind w:firstLine="482"/>
        <w:jc w:val="both"/>
      </w:pPr>
      <w:r>
        <w:rPr>
          <w:rFonts w:ascii="Times New Roman" w:hAnsi="Times New Roman" w:eastAsia="宋体"/>
          <w:b w:val="0"/>
          <w:sz w:val="24"/>
        </w:rPr>
        <w:t>2. 申请上海大学2026年免试攻读研究生承诺书</w:t>
      </w:r>
    </w:p>
    <w:p>
      <w:pPr>
        <w:spacing w:after="80" w:lineRule="auto" w:line="360"/>
        <w:ind w:firstLine="482"/>
        <w:jc w:val="both"/>
      </w:pPr>
      <w:r>
        <w:rPr>
          <w:rFonts w:ascii="Times New Roman" w:hAnsi="Times New Roman" w:eastAsia="宋体"/>
          <w:b w:val="0"/>
          <w:sz w:val="24"/>
        </w:rPr>
        <w:t>3. 上海大学推荐2026年免试攻读研究生名单汇总表</w:t>
      </w:r>
    </w:p>
    <w:p>
      <w:pPr>
        <w:spacing w:after="80" w:lineRule="auto" w:line="360"/>
        <w:ind w:firstLine="482"/>
        <w:jc w:val="both"/>
      </w:pPr>
      <w:r>
        <w:rPr>
          <w:rFonts w:ascii="Times New Roman" w:hAnsi="Times New Roman" w:eastAsia="宋体"/>
          <w:b w:val="0"/>
          <w:sz w:val="24"/>
        </w:rPr>
        <w:t>4. 上海大学推荐2026年应届毕业生免试攻读研究生工作小组人员承诺书</w:t>
      </w:r>
    </w:p>
    <w:p>
      <w:pPr>
        <w:spacing w:after="80" w:lineRule="auto" w:line="360"/>
        <w:ind w:firstLine="482"/>
        <w:jc w:val="both"/>
      </w:pPr>
      <w:r>
        <w:rPr>
          <w:rFonts w:ascii="Times New Roman" w:hAnsi="Times New Roman" w:eastAsia="宋体"/>
          <w:b w:val="0"/>
          <w:sz w:val="24"/>
        </w:rPr>
        <w:t>5. 上海大学环境与化学工程学院学生全面发展相关项目指标加分细则</w:t>
      </w:r>
    </w:p>
    <w:p>
      <w:pPr>
        <w:spacing w:after="80" w:lineRule="auto" w:line="360"/>
        <w:ind w:firstLine="482"/>
        <w:jc w:val="both"/>
      </w:pPr>
      <w:r>
        <w:rPr>
          <w:rFonts w:ascii="Times New Roman" w:hAnsi="Times New Roman" w:eastAsia="宋体"/>
          <w:b w:val="0"/>
          <w:sz w:val="24"/>
        </w:rPr>
        <w:t>6. 上海大学申请推免资格学生回避关系报备声明</w:t>
      </w:r>
    </w:p>
    <w:p>
      <w:pPr>
        <w:spacing w:after="80" w:lineRule="auto" w:line="360"/>
        <w:ind w:firstLine="482"/>
        <w:jc w:val="both"/>
      </w:pPr>
      <w:r>
        <w:rPr>
          <w:rFonts w:ascii="Times New Roman" w:hAnsi="Times New Roman" w:eastAsia="宋体"/>
          <w:b w:val="0"/>
          <w:sz w:val="24"/>
        </w:rPr>
        <w:t>7. 上海大学教职工回避关系报备声明</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