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【夏令营】2026年北京大学材料科学与工程学院“全国优秀大学生夏令营”活动通知</w:t>
      </w:r>
    </w:p>
    <w:p>
      <w:pPr>
        <w:spacing w:line="360" w:lineRule="auto" w:before="0" w:after="80"/>
        <w:ind w:firstLine="482"/>
        <w:jc w:val="both"/>
      </w:pPr>
      <w:r>
        <w:rPr>
          <w:rFonts w:ascii="Times New Roman" w:hAnsi="Times New Roman" w:eastAsia="宋体"/>
          <w:b w:val="0"/>
          <w:sz w:val="24"/>
        </w:rPr>
        <w:t>2005年，北京大学成立先进材料与纳米技术系，2012年更名为材料科学与工程系，2020年学校整合全校材料科学与工程相关专业成立材料科学与工程学院（以下简称“材料学院”）。作为学校实施“新工科”发展战略的重要部署，学院把“承载国家意志、汇聚大师名家、培养杰出人才”作为使命目标，坚持办学正确政治方向、建设高素质教师队伍、完善高水平人才培养体系，推动未来战略新型材料科学发展与技术进步，为我国实现高水平科技自立自强添砖加瓦，为实现中华民族伟大复兴的中国梦筑基架梁！</w:t>
      </w:r>
    </w:p>
    <w:p>
      <w:pPr>
        <w:spacing w:line="360" w:lineRule="auto" w:before="0" w:after="80"/>
        <w:ind w:firstLine="482"/>
        <w:jc w:val="both"/>
      </w:pPr>
      <w:r>
        <w:rPr>
          <w:rFonts w:ascii="Times New Roman" w:hAnsi="Times New Roman" w:eastAsia="宋体"/>
          <w:b w:val="0"/>
          <w:sz w:val="24"/>
        </w:rPr>
        <w:t>材料科学与工程学科是北大最早进入ESI全球前1‱的学科之一，首批入选国家“双一流”建设学科名单，拥有材料科学与工程国家级一流本科专业、一级博士学位点和博士后流动站。</w:t>
      </w:r>
    </w:p>
    <w:p>
      <w:pPr>
        <w:spacing w:line="360" w:lineRule="auto" w:before="0" w:after="80"/>
        <w:ind w:firstLine="482"/>
        <w:jc w:val="both"/>
      </w:pPr>
      <w:r>
        <w:rPr>
          <w:rFonts w:ascii="Times New Roman" w:hAnsi="Times New Roman" w:eastAsia="宋体"/>
          <w:b w:val="0"/>
          <w:sz w:val="24"/>
        </w:rPr>
        <w:t>材料学院坚持人才强院、引育并举，高度重视人才队伍建设，根据学科布局和人才梯队建设需要，引进和培养了一批海内外高层次人才、优秀青年人才。学院现有院士4人，长江学者特聘教授9人、国家杰出青年科学基金获得者20人、国家重点研发计划首席科学家11人、国家级青年人才36人。</w:t>
      </w:r>
    </w:p>
    <w:p>
      <w:pPr>
        <w:spacing w:line="360" w:lineRule="auto" w:before="0" w:after="80"/>
        <w:ind w:firstLine="482"/>
        <w:jc w:val="both"/>
      </w:pPr>
      <w:r>
        <w:rPr>
          <w:rFonts w:ascii="Times New Roman" w:hAnsi="Times New Roman" w:eastAsia="宋体"/>
          <w:b w:val="0"/>
          <w:sz w:val="24"/>
        </w:rPr>
        <w:t>材料学院上应国家“四个面向”科技发展战略，下承北大雄厚学科基础和交叉融合优势，坚持“以科学促工程”。规划建立了先进碳材料、新能源材料、光电子材料、 生命健康材料、新结构材料5个研究所，拥有CTL国家级重点实验室、先进碳材料教育部高等学校学科创新引智基地、国家大宗工业固废及资源化产品质量监督检验中心、12个省部级重点实验室/中心、4个校级平台。材料学院以第一完成单位获得中国科学十大进展等多项国家及省部级科技奖励；同时，与怀柔国家实验室建立战略合作关系，与彤程、万华、京博等龙头企业深入开展产学研合作。</w:t>
      </w:r>
    </w:p>
    <w:p>
      <w:pPr>
        <w:spacing w:line="360" w:lineRule="auto" w:before="0" w:after="80"/>
        <w:ind w:firstLine="482"/>
        <w:jc w:val="both"/>
      </w:pPr>
      <w:r>
        <w:rPr>
          <w:rFonts w:ascii="Times New Roman" w:hAnsi="Times New Roman" w:eastAsia="宋体"/>
          <w:b w:val="0"/>
          <w:sz w:val="24"/>
        </w:rPr>
        <w:t>为了促进高校优秀大学生之间的交流，激发青年学生对科学研究的兴趣，材料学院计划于2026年7月5日-7日在北京大学举办“全国优秀大学生夏令营”活动，作为全国高校优秀大学生了解北京大学材料学院的重要途径。本次夏令营计划招收营员150人左右，6月1日起开放申请。</w:t>
      </w:r>
    </w:p>
    <w:p>
      <w:pPr>
        <w:spacing w:line="360" w:lineRule="auto" w:before="120" w:after="60"/>
        <w:ind w:firstLine="0"/>
        <w:jc w:val="left"/>
      </w:pPr>
      <w:r>
        <w:rPr>
          <w:rFonts w:ascii="Times New Roman" w:hAnsi="Times New Roman" w:eastAsia="宋体"/>
          <w:b/>
          <w:sz w:val="24"/>
        </w:rPr>
        <w:t>欢迎有志于材料科学研究的优秀大学生踊跃报名！</w:t>
      </w:r>
    </w:p>
    <w:p>
      <w:pPr>
        <w:spacing w:line="360" w:lineRule="auto" w:before="0" w:after="80"/>
        <w:ind w:firstLine="482"/>
        <w:jc w:val="both"/>
      </w:pPr>
      <w:r>
        <w:rPr>
          <w:rFonts w:ascii="Times New Roman" w:hAnsi="Times New Roman" w:eastAsia="宋体"/>
          <w:b w:val="0"/>
          <w:sz w:val="24"/>
        </w:rPr>
        <w:t>导师介绍详见学院网站：https://www.mse.pku.edu.cn/jzyg/zzjs.htm</w:t>
      </w:r>
    </w:p>
    <w:p>
      <w:pPr>
        <w:spacing w:line="360" w:lineRule="auto" w:before="160" w:after="80"/>
        <w:ind w:firstLine="0"/>
        <w:jc w:val="left"/>
      </w:pPr>
      <w:r>
        <w:rPr>
          <w:rFonts w:ascii="Times New Roman" w:hAnsi="Times New Roman" w:eastAsia="宋体"/>
          <w:b/>
          <w:sz w:val="28"/>
        </w:rPr>
        <w:t>一、申请资格</w:t>
      </w:r>
    </w:p>
    <w:p>
      <w:pPr>
        <w:spacing w:line="360" w:lineRule="auto" w:before="0" w:after="80"/>
        <w:ind w:firstLine="482"/>
        <w:jc w:val="both"/>
      </w:pPr>
      <w:r>
        <w:rPr>
          <w:rFonts w:ascii="Times New Roman" w:hAnsi="Times New Roman" w:eastAsia="宋体"/>
          <w:b w:val="0"/>
          <w:sz w:val="24"/>
        </w:rPr>
        <w:t>申请营员的同学须同时具备以下条件：</w:t>
      </w:r>
    </w:p>
    <w:p>
      <w:pPr>
        <w:spacing w:line="360" w:lineRule="auto" w:before="160" w:after="80"/>
        <w:ind w:firstLine="0"/>
        <w:jc w:val="left"/>
      </w:pPr>
      <w:r>
        <w:rPr>
          <w:rFonts w:ascii="Times New Roman" w:hAnsi="Times New Roman" w:eastAsia="宋体"/>
          <w:b/>
          <w:sz w:val="28"/>
        </w:rPr>
        <w:t>1. 全国高校理工科各专业2027年应届本科毕业生；</w:t>
      </w:r>
    </w:p>
    <w:p>
      <w:pPr>
        <w:spacing w:line="360" w:lineRule="auto" w:before="160" w:after="80"/>
        <w:ind w:firstLine="0"/>
        <w:jc w:val="left"/>
      </w:pPr>
      <w:r>
        <w:rPr>
          <w:rFonts w:ascii="Times New Roman" w:hAnsi="Times New Roman" w:eastAsia="宋体"/>
          <w:b/>
          <w:sz w:val="28"/>
        </w:rPr>
        <w:t>2. 学习成绩优秀，综合素质高；</w:t>
      </w:r>
    </w:p>
    <w:p>
      <w:pPr>
        <w:spacing w:line="360" w:lineRule="auto" w:before="160" w:after="80"/>
        <w:ind w:firstLine="0"/>
        <w:jc w:val="left"/>
      </w:pPr>
      <w:r>
        <w:rPr>
          <w:rFonts w:ascii="Times New Roman" w:hAnsi="Times New Roman" w:eastAsia="宋体"/>
          <w:b/>
          <w:sz w:val="28"/>
        </w:rPr>
        <w:t>3. 英语水平良好。</w:t>
      </w:r>
    </w:p>
    <w:p>
      <w:pPr>
        <w:spacing w:line="360" w:lineRule="auto" w:before="160" w:after="80"/>
        <w:ind w:firstLine="0"/>
        <w:jc w:val="left"/>
      </w:pPr>
      <w:r>
        <w:rPr>
          <w:rFonts w:ascii="Times New Roman" w:hAnsi="Times New Roman" w:eastAsia="宋体"/>
          <w:b/>
          <w:sz w:val="28"/>
        </w:rPr>
        <w:t>二、申请方式</w:t>
      </w:r>
    </w:p>
    <w:p>
      <w:pPr>
        <w:spacing w:line="360" w:lineRule="auto" w:before="0" w:after="80"/>
        <w:ind w:firstLine="482"/>
        <w:jc w:val="both"/>
      </w:pPr>
      <w:r>
        <w:rPr>
          <w:rFonts w:ascii="Times New Roman" w:hAnsi="Times New Roman" w:eastAsia="宋体"/>
          <w:b w:val="0"/>
          <w:sz w:val="24"/>
        </w:rPr>
        <w:t>申请夏令营的同学须按如下要求完成报名，任何一项未按要求完成，视为自动放弃。</w:t>
      </w:r>
    </w:p>
    <w:p>
      <w:pPr>
        <w:spacing w:line="360" w:lineRule="auto" w:before="160" w:after="80"/>
        <w:ind w:firstLine="0"/>
        <w:jc w:val="left"/>
      </w:pPr>
      <w:r>
        <w:rPr>
          <w:rFonts w:ascii="Times New Roman" w:hAnsi="Times New Roman" w:eastAsia="宋体"/>
          <w:b/>
          <w:sz w:val="28"/>
        </w:rPr>
        <w:t>1. 网上报名</w:t>
      </w:r>
    </w:p>
    <w:p>
      <w:pPr>
        <w:spacing w:line="360" w:lineRule="auto" w:before="0" w:after="80"/>
        <w:ind w:firstLine="482"/>
        <w:jc w:val="both"/>
      </w:pPr>
      <w:r>
        <w:rPr>
          <w:rFonts w:ascii="Times New Roman" w:hAnsi="Times New Roman" w:eastAsia="宋体"/>
          <w:b w:val="0"/>
          <w:sz w:val="24"/>
        </w:rPr>
        <w:t>报名网址：https://admission.pku.edu.cn/applications/，注册登录后选择夏令营模块进行填报。</w:t>
      </w:r>
    </w:p>
    <w:p>
      <w:pPr>
        <w:spacing w:line="360" w:lineRule="auto" w:before="0" w:after="80"/>
        <w:ind w:firstLine="482"/>
        <w:jc w:val="both"/>
      </w:pPr>
      <w:r>
        <w:rPr>
          <w:rFonts w:ascii="Times New Roman" w:hAnsi="Times New Roman" w:eastAsia="宋体"/>
          <w:b w:val="0"/>
          <w:sz w:val="24"/>
        </w:rPr>
        <w:t>夏令营名称：2026年北京大学材料科学与工程学院全国优秀大学生夏令营</w:t>
      </w:r>
    </w:p>
    <w:p>
      <w:pPr>
        <w:spacing w:line="360" w:lineRule="auto" w:before="120" w:after="60"/>
        <w:ind w:firstLine="0"/>
        <w:jc w:val="left"/>
      </w:pPr>
      <w:r>
        <w:rPr>
          <w:rFonts w:ascii="Times New Roman" w:hAnsi="Times New Roman" w:eastAsia="宋体"/>
          <w:b/>
          <w:sz w:val="24"/>
        </w:rPr>
        <w:t>专业名称：0805 材料科学与工程</w:t>
      </w:r>
    </w:p>
    <w:p>
      <w:pPr>
        <w:spacing w:line="360" w:lineRule="auto" w:before="0" w:after="80"/>
        <w:ind w:firstLine="482"/>
        <w:jc w:val="both"/>
      </w:pPr>
      <w:r>
        <w:rPr>
          <w:rFonts w:ascii="Times New Roman" w:hAnsi="Times New Roman" w:eastAsia="宋体"/>
          <w:b w:val="0"/>
          <w:sz w:val="24"/>
        </w:rPr>
        <w:t>报名时间：2026年6月1日08:00-6月22日20:00</w:t>
      </w:r>
    </w:p>
    <w:p>
      <w:pPr>
        <w:spacing w:line="360" w:lineRule="auto" w:before="160" w:after="80"/>
        <w:ind w:firstLine="0"/>
        <w:jc w:val="left"/>
      </w:pPr>
      <w:r>
        <w:rPr>
          <w:rFonts w:ascii="Times New Roman" w:hAnsi="Times New Roman" w:eastAsia="宋体"/>
          <w:b/>
          <w:sz w:val="28"/>
        </w:rPr>
        <w:t>2. 电子版材料提交</w:t>
      </w:r>
    </w:p>
    <w:p>
      <w:pPr>
        <w:spacing w:line="360" w:lineRule="auto" w:before="0" w:after="80"/>
        <w:ind w:firstLine="482"/>
        <w:jc w:val="both"/>
      </w:pPr>
      <w:r>
        <w:rPr>
          <w:rFonts w:ascii="Times New Roman" w:hAnsi="Times New Roman" w:eastAsia="宋体"/>
          <w:b w:val="0"/>
          <w:sz w:val="24"/>
        </w:rPr>
        <w:t>请于2026年6月22日20:00前将以下所需材料的电子版（有签字的材料应为签字扫描版）按顺序整理成【一个PDF文档】，PDF命名为“意向研究所编号-2026夏令营-姓名-本科学校”（例如：1-2026夏令营-张三-北京大学）作为附件（勿打压缩包）发送至邮箱【gmsezb@pku.edu.cn】，邮件标题为“意向研究所编号-2026夏令营-姓名-本科学校”。</w:t>
      </w:r>
    </w:p>
    <w:p>
      <w:pPr>
        <w:spacing w:line="360" w:lineRule="auto" w:before="0" w:after="80"/>
        <w:ind w:firstLine="482"/>
        <w:jc w:val="both"/>
      </w:pPr>
      <w:r>
        <w:rPr>
          <w:rFonts w:ascii="Times New Roman" w:hAnsi="Times New Roman" w:eastAsia="宋体"/>
          <w:b w:val="0"/>
          <w:sz w:val="24"/>
        </w:rPr>
        <w:t>研究所编号：1-碳材料研究所，2-光电子材料研究所，3-新能源材料研究所，4-生命健康材料研究所，5-新结构材料研究所。</w:t>
      </w:r>
    </w:p>
    <w:p>
      <w:pPr>
        <w:spacing w:line="360" w:lineRule="auto" w:before="0" w:after="80"/>
        <w:ind w:firstLine="482"/>
        <w:jc w:val="both"/>
      </w:pPr>
      <w:r>
        <w:rPr>
          <w:rFonts w:ascii="Times New Roman" w:hAnsi="Times New Roman" w:eastAsia="宋体"/>
          <w:b w:val="0"/>
          <w:sz w:val="24"/>
        </w:rPr>
        <w:t>所需材料：</w:t>
      </w:r>
    </w:p>
    <w:p>
      <w:pPr>
        <w:spacing w:line="360" w:lineRule="auto" w:before="160" w:after="80"/>
        <w:ind w:firstLine="0"/>
        <w:jc w:val="left"/>
      </w:pPr>
      <w:r>
        <w:rPr>
          <w:rFonts w:ascii="Times New Roman" w:hAnsi="Times New Roman" w:eastAsia="宋体"/>
          <w:b/>
          <w:sz w:val="28"/>
        </w:rPr>
        <w:t>（1）申请表（报名系统填写生成，下载打印后本人签字。申请表成绩排名处需要加盖学院教务公章或学院公章）。</w:t>
      </w:r>
    </w:p>
    <w:p>
      <w:pPr>
        <w:spacing w:line="360" w:lineRule="auto" w:before="160" w:after="80"/>
        <w:ind w:firstLine="0"/>
        <w:jc w:val="left"/>
      </w:pPr>
      <w:r>
        <w:rPr>
          <w:rFonts w:ascii="Times New Roman" w:hAnsi="Times New Roman" w:eastAsia="宋体"/>
          <w:b/>
          <w:sz w:val="28"/>
        </w:rPr>
        <w:t>（2）个人陈述（从报名系统中下载模板，填写完成后打印、本人签字）；</w:t>
      </w:r>
    </w:p>
    <w:p>
      <w:pPr>
        <w:spacing w:line="360" w:lineRule="auto" w:before="160" w:after="80"/>
        <w:ind w:firstLine="0"/>
        <w:jc w:val="left"/>
      </w:pPr>
      <w:r>
        <w:rPr>
          <w:rFonts w:ascii="Times New Roman" w:hAnsi="Times New Roman" w:eastAsia="宋体"/>
          <w:b/>
          <w:sz w:val="28"/>
        </w:rPr>
        <w:t>（3）包含所修全部课程的正式成绩单原件；</w:t>
      </w:r>
    </w:p>
    <w:p>
      <w:pPr>
        <w:spacing w:line="360" w:lineRule="auto" w:before="160" w:after="80"/>
        <w:ind w:firstLine="0"/>
        <w:jc w:val="left"/>
      </w:pPr>
      <w:r>
        <w:rPr>
          <w:rFonts w:ascii="Times New Roman" w:hAnsi="Times New Roman" w:eastAsia="宋体"/>
          <w:b/>
          <w:sz w:val="28"/>
        </w:rPr>
        <w:t>（4）英语水平证明材料（四六级、托福、GRE、雅思等成绩单）；</w:t>
      </w:r>
    </w:p>
    <w:p>
      <w:pPr>
        <w:spacing w:line="360" w:lineRule="auto" w:before="160" w:after="80"/>
        <w:ind w:firstLine="0"/>
        <w:jc w:val="left"/>
      </w:pPr>
      <w:r>
        <w:rPr>
          <w:rFonts w:ascii="Times New Roman" w:hAnsi="Times New Roman" w:eastAsia="宋体"/>
          <w:b/>
          <w:sz w:val="28"/>
        </w:rPr>
        <w:t>（5）其它证明材料（体现个人学术水平的有代表性的学术论文首页的复印件，各类获奖证书复印件等。注意：若未提供相关材料复印件，则视为无效）；</w:t>
      </w:r>
    </w:p>
    <w:p>
      <w:pPr>
        <w:spacing w:line="360" w:lineRule="auto" w:before="160" w:after="80"/>
        <w:ind w:firstLine="0"/>
        <w:jc w:val="left"/>
      </w:pPr>
      <w:r>
        <w:rPr>
          <w:rFonts w:ascii="Times New Roman" w:hAnsi="Times New Roman" w:eastAsia="宋体"/>
          <w:b/>
          <w:sz w:val="28"/>
        </w:rPr>
        <w:t>（6）声明（附件1）</w:t>
      </w:r>
    </w:p>
    <w:p>
      <w:pPr>
        <w:spacing w:line="360" w:lineRule="auto" w:before="160" w:after="80"/>
        <w:ind w:firstLine="0"/>
        <w:jc w:val="left"/>
      </w:pPr>
      <w:r>
        <w:rPr>
          <w:rFonts w:ascii="Times New Roman" w:hAnsi="Times New Roman" w:eastAsia="宋体"/>
          <w:b/>
          <w:sz w:val="28"/>
        </w:rPr>
        <w:t>3. 纸质材料提交</w:t>
      </w:r>
    </w:p>
    <w:p>
      <w:pPr>
        <w:spacing w:line="360" w:lineRule="auto" w:before="160" w:after="80"/>
        <w:ind w:firstLine="0"/>
        <w:jc w:val="left"/>
      </w:pPr>
      <w:r>
        <w:rPr>
          <w:rFonts w:ascii="Times New Roman" w:hAnsi="Times New Roman" w:eastAsia="宋体"/>
          <w:b/>
          <w:sz w:val="28"/>
        </w:rPr>
        <w:t>（1）入选营员在报到时携带以上“所需材料”纸质版原件，按顺序整理好，用燕尾夹固定。参营名单及报到安排另行通知。</w:t>
      </w:r>
    </w:p>
    <w:p>
      <w:pPr>
        <w:spacing w:line="360" w:lineRule="auto" w:before="160" w:after="80"/>
        <w:ind w:firstLine="0"/>
        <w:jc w:val="left"/>
      </w:pPr>
      <w:r>
        <w:rPr>
          <w:rFonts w:ascii="Times New Roman" w:hAnsi="Times New Roman" w:eastAsia="宋体"/>
          <w:b/>
          <w:sz w:val="28"/>
        </w:rPr>
        <w:t>（2）所有纸版申请材料信息必须与网报信息、电子档材料完全一致，否则视为材料作假，取消夏令营入营资格。</w:t>
      </w:r>
    </w:p>
    <w:p>
      <w:pPr>
        <w:spacing w:line="360" w:lineRule="auto" w:before="0" w:after="80"/>
        <w:ind w:firstLine="482"/>
        <w:jc w:val="both"/>
      </w:pPr>
      <w:r>
        <w:rPr>
          <w:rFonts w:ascii="Times New Roman" w:hAnsi="Times New Roman" w:eastAsia="宋体"/>
          <w:b w:val="0"/>
          <w:sz w:val="24"/>
        </w:rPr>
        <w:t>（3）每位申请人还需提交两封专家推荐信，专家须为所报学科专业领域内的副教授（含）以上或具有相当专业技术职称。“专家推荐信”模板从报名系统中下载，请专家按照模板填写并签字后密封提交。</w:t>
      </w:r>
    </w:p>
    <w:p>
      <w:pPr>
        <w:spacing w:line="360" w:lineRule="auto" w:before="160" w:after="80"/>
        <w:ind w:firstLine="0"/>
        <w:jc w:val="left"/>
      </w:pPr>
      <w:r>
        <w:rPr>
          <w:rFonts w:ascii="Times New Roman" w:hAnsi="Times New Roman" w:eastAsia="宋体"/>
          <w:b/>
          <w:sz w:val="28"/>
        </w:rPr>
        <w:t>（4）报名之前请仔细阅读查看常见问题解答（附件2）。</w:t>
      </w:r>
    </w:p>
    <w:p>
      <w:pPr>
        <w:spacing w:line="360" w:lineRule="auto" w:before="160" w:after="80"/>
        <w:ind w:firstLine="0"/>
        <w:jc w:val="left"/>
      </w:pPr>
      <w:r>
        <w:rPr>
          <w:rFonts w:ascii="Times New Roman" w:hAnsi="Times New Roman" w:eastAsia="宋体"/>
          <w:b/>
          <w:sz w:val="28"/>
        </w:rPr>
        <w:t>三、材料审核</w:t>
      </w:r>
    </w:p>
    <w:p>
      <w:pPr>
        <w:spacing w:line="360" w:lineRule="auto" w:before="0" w:after="80"/>
        <w:ind w:firstLine="482"/>
        <w:jc w:val="both"/>
      </w:pPr>
      <w:r>
        <w:rPr>
          <w:rFonts w:ascii="Times New Roman" w:hAnsi="Times New Roman" w:eastAsia="宋体"/>
          <w:b w:val="0"/>
          <w:sz w:val="24"/>
        </w:rPr>
        <w:t>审核工作由材料学院组织专门委员会负责。参营名单将在学院官网公布（https://www.mse.pku.edu.cn/），同时以邮件方式直接发送到申请者报名时预留电子信箱，请保持邮件畅通。未接到入营通知的同学皆为未入选，不另行通知。</w:t>
      </w:r>
    </w:p>
    <w:p>
      <w:pPr>
        <w:spacing w:line="360" w:lineRule="auto" w:before="160" w:after="80"/>
        <w:ind w:firstLine="0"/>
        <w:jc w:val="left"/>
      </w:pPr>
      <w:r>
        <w:rPr>
          <w:rFonts w:ascii="Times New Roman" w:hAnsi="Times New Roman" w:eastAsia="宋体"/>
          <w:b/>
          <w:sz w:val="28"/>
        </w:rPr>
        <w:t>四、联系我们</w:t>
      </w:r>
    </w:p>
    <w:p>
      <w:pPr>
        <w:spacing w:line="360" w:lineRule="auto" w:before="0" w:after="80"/>
        <w:ind w:firstLine="482"/>
        <w:jc w:val="both"/>
      </w:pPr>
      <w:r>
        <w:rPr>
          <w:rFonts w:ascii="Times New Roman" w:hAnsi="Times New Roman" w:eastAsia="宋体"/>
          <w:b w:val="0"/>
          <w:sz w:val="24"/>
        </w:rPr>
        <w:t>欢迎工作时间来电咨询 010-62756697 吕老师，邮箱：gmsezb@pku.edu.cn</w:t>
      </w:r>
    </w:p>
    <w:p>
      <w:pPr>
        <w:spacing w:line="360" w:lineRule="auto" w:before="120" w:after="60"/>
        <w:ind w:firstLine="0"/>
        <w:jc w:val="left"/>
      </w:pPr>
      <w:r>
        <w:rPr>
          <w:rFonts w:ascii="Times New Roman" w:hAnsi="Times New Roman" w:eastAsia="宋体"/>
          <w:b/>
          <w:sz w:val="24"/>
        </w:rPr>
        <w:t>北京大学材料科学与工程学院</w:t>
      </w:r>
    </w:p>
    <w:p>
      <w:pPr>
        <w:spacing w:line="360" w:lineRule="auto" w:before="120" w:after="60"/>
        <w:ind w:firstLine="0"/>
        <w:jc w:val="left"/>
      </w:pPr>
      <w:r>
        <w:rPr>
          <w:rFonts w:ascii="Times New Roman" w:hAnsi="Times New Roman" w:eastAsia="宋体"/>
          <w:b/>
          <w:sz w:val="24"/>
        </w:rPr>
        <w:t>2026年5月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