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中央戏剧学院2026年推荐优秀应届本科毕业生免试攻读硕士学位研究生工作方案</w:t>
      </w:r>
    </w:p>
    <w:p>
      <w:pPr>
        <w:jc w:val="both"/>
        <w:ind w:firstLine="480"/>
        <w:spacing w:line="360" w:lineRule="auto"/>
      </w:pPr>
      <w:r>
        <w:rPr>
          <w:rFonts w:ascii="Times New Roman" w:eastAsia="宋体"/>
          <w:sz w:val="24"/>
        </w:rPr>
        <w:t xml:space="preserve">（中戏院〔2025〕146号）</w:t>
      </w:r>
    </w:p>
    <w:p>
      <w:pPr>
        <w:jc w:val="both"/>
        <w:ind w:firstLine="480"/>
        <w:spacing w:line="360" w:lineRule="auto"/>
      </w:pPr>
      <w:r>
        <w:rPr>
          <w:rFonts w:ascii="Times New Roman" w:eastAsia="宋体"/>
          <w:sz w:val="24"/>
        </w:rPr>
        <w:t xml:space="preserve">根据教育部有关文件精神，为做好学院2026年推荐优秀应届本科毕业生免试攻读硕士学位研究生工作，制定本工作方案。</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学院成立推免生遴选工作领导小组，统一领导全院推免工作，负责政策制定、名额分配与结果审定；各系（部）成立推免生遴选工作小组，负责本系推免生的资格审查、综合考核与拟推荐名单确定。</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申请推免的学生须为纳入国家普通本科招生计划录取的应届本科毕业生（不含专升本、第二学士学位、独立学院学生）；品行优良，在校期间未受过任何处分，无违法违纪记录，无学术不端行为；学习成绩优秀，无不及格课程；学术研究兴趣浓厚，具有较强的艺术创新能力和专业发展潜质。</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按学生申请、系（部）资格审查与综合考核、拟推荐名单系内公示、学院推免生遴选工作领导小组审定的程序进行。公示无异议后，学院在“全国推荐免试攻读研究生信息公开暨管理服务系统”中完成推免生资格备案。</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推免工作实行回避制度与责任追究制度；对弄虚作假、有学术不端行为的学生，一经查实取消其推免资格。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中央戏剧学院2026年推荐优秀应届本科毕业生免试攻读硕士学位研究生工作方案</dc:title>
  <dc:creator>保研信息采集工具</dc:creator>
  <cp:lastModifiedBy>保研信息采集工具</cp:lastModifiedBy>
  <dcterms:created xsi:type="dcterms:W3CDTF">2026-09-12T09:04:19Z</dcterms:created>
  <dcterms:modified xsi:type="dcterms:W3CDTF">2026-09-12T09:04:19Z</dcterms:modified>
</cp:coreProperties>
</file>