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机械工程学院2026年获得推免资格本科毕业生名单</w:t>
      </w:r>
    </w:p>
    <w:p>
      <w:r>
        <w:t>发布时间：2025年9月9日</w:t>
      </w:r>
    </w:p>
    <w:p>
      <w:r>
        <w:t>来源URL：https://sme.imust.edu.cn/info/1071/4807.htm</w:t>
      </w:r>
    </w:p>
    <w:p>
      <w:r>
        <w:t>========================================</w:t>
      </w:r>
    </w:p>
    <w:p>
      <w:r>
        <w:t>机械工程学院2026年获得推免资格本科毕业生名单</w:t>
      </w:r>
    </w:p>
    <w:p>
      <w:r>
        <w:t>发布日期：2025年09月09日 08:53 阅读：[ ]</w:t>
      </w:r>
    </w:p>
    <w:p>
      <w:r>
        <w:t>学院依据《机械工程学院2026届毕业生推免工作实施细则》对免试攻读研究生申请者进行课程学习成绩、特殊学术专长或突出培养潜质加分核算，现将结果公示，具体名单见附件。如对结果有异议，请在2025年9月11日下午17:00前将纸质版申述材料交至机械工程学院教学办（腾飞楼C215）。</w:t>
      </w:r>
    </w:p>
    <w:p>
      <w:r>
        <w:t>附件【附件4.doc】已下载 次</w:t>
      </w:r>
    </w:p>
    <w:p>
      <w:r>
        <w:t>上一条：关于组织参加包头市互联网法律法规知识竞赛的通知</w:t>
      </w:r>
    </w:p>
    <w:p>
      <w:r>
        <w:t>下一条：内蒙古科技大学2025级研究生入学须知</w:t>
      </w:r>
    </w:p>
    <w:p>
      <w:r>
        <w:t>【关闭】</w:t>
      </w:r>
    </w:p>
    <w:p>
      <w:r>
        <w:t>内蒙古科技大学机械学院 || 版权所有 蒙 ICP备05000413号 | 地址:内蒙古包头市阿尔丁大街7号 | 邮政编码：014010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